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EB" w:rsidRDefault="00E05F33">
      <w:pPr>
        <w:pStyle w:val="Textoindependiente"/>
        <w:spacing w:before="2"/>
        <w:rPr>
          <w:rFonts w:ascii="Times New Roman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5F5510E" wp14:editId="1F334E78">
            <wp:simplePos x="0" y="0"/>
            <wp:positionH relativeFrom="column">
              <wp:posOffset>203200</wp:posOffset>
            </wp:positionH>
            <wp:positionV relativeFrom="paragraph">
              <wp:posOffset>68580</wp:posOffset>
            </wp:positionV>
            <wp:extent cx="1089025" cy="75501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7EB" w:rsidRPr="00E05F33" w:rsidRDefault="00E05F33">
      <w:pPr>
        <w:spacing w:before="50"/>
        <w:ind w:left="2087"/>
        <w:rPr>
          <w:sz w:val="42"/>
          <w:lang w:val="es-MX"/>
        </w:rPr>
      </w:pPr>
      <w:r w:rsidRPr="00E05F33">
        <w:rPr>
          <w:strike/>
          <w:w w:val="101"/>
          <w:sz w:val="42"/>
          <w:lang w:val="es-MX"/>
        </w:rPr>
        <w:t xml:space="preserve"> </w:t>
      </w:r>
      <w:r w:rsidRPr="00E05F33">
        <w:rPr>
          <w:strike/>
          <w:sz w:val="42"/>
          <w:lang w:val="es-MX"/>
        </w:rPr>
        <w:t>Universidad Tecnológica de Cancún</w:t>
      </w:r>
    </w:p>
    <w:p w:rsidR="009137EB" w:rsidRPr="00E05F33" w:rsidRDefault="00E05F33">
      <w:pPr>
        <w:ind w:left="2162"/>
        <w:rPr>
          <w:sz w:val="15"/>
          <w:lang w:val="es-MX"/>
        </w:rPr>
      </w:pPr>
      <w:r w:rsidRPr="00E05F33">
        <w:rPr>
          <w:sz w:val="15"/>
          <w:lang w:val="es-MX"/>
        </w:rPr>
        <w:t>ORGANISMO PUBLICO DESCENTRALIZADO  DEL GOBIERNO DEL ESTADO DE QUINTANA ROO</w:t>
      </w:r>
    </w:p>
    <w:p w:rsidR="009137EB" w:rsidRPr="00E05F33" w:rsidRDefault="009137EB">
      <w:pPr>
        <w:pStyle w:val="Textoindependiente"/>
        <w:rPr>
          <w:sz w:val="20"/>
          <w:lang w:val="es-MX"/>
        </w:rPr>
      </w:pPr>
    </w:p>
    <w:p w:rsidR="009137EB" w:rsidRPr="00E05F33" w:rsidRDefault="009137EB">
      <w:pPr>
        <w:pStyle w:val="Textoindependiente"/>
        <w:rPr>
          <w:sz w:val="20"/>
          <w:lang w:val="es-MX"/>
        </w:rPr>
      </w:pPr>
    </w:p>
    <w:p w:rsidR="009137EB" w:rsidRPr="00E05F33" w:rsidRDefault="00E05F33">
      <w:pPr>
        <w:pStyle w:val="Ttulo1"/>
        <w:spacing w:before="227"/>
        <w:rPr>
          <w:lang w:val="es-MX"/>
        </w:rPr>
      </w:pPr>
      <w:r w:rsidRPr="00E05F33">
        <w:rPr>
          <w:lang w:val="es-MX"/>
        </w:rPr>
        <w:t>Universidad Tecnológica de Cancún</w:t>
      </w:r>
    </w:p>
    <w:p w:rsidR="009137EB" w:rsidRPr="00E05F33" w:rsidRDefault="00E05F33">
      <w:pPr>
        <w:tabs>
          <w:tab w:val="left" w:pos="4829"/>
        </w:tabs>
        <w:spacing w:before="5" w:line="242" w:lineRule="auto"/>
        <w:ind w:left="1407" w:right="1563"/>
        <w:jc w:val="center"/>
        <w:rPr>
          <w:sz w:val="26"/>
          <w:lang w:val="es-MX"/>
        </w:rPr>
      </w:pPr>
      <w:r w:rsidRPr="00E05F33">
        <w:rPr>
          <w:sz w:val="26"/>
          <w:lang w:val="es-MX"/>
        </w:rPr>
        <w:t>Comité de Adquisiciones Arrendamientos y Servicios Cancún Q.</w:t>
      </w:r>
      <w:r>
        <w:rPr>
          <w:sz w:val="26"/>
          <w:lang w:val="es-MX"/>
        </w:rPr>
        <w:t xml:space="preserve"> </w:t>
      </w:r>
      <w:r w:rsidRPr="00E05F33">
        <w:rPr>
          <w:sz w:val="26"/>
          <w:lang w:val="es-MX"/>
        </w:rPr>
        <w:t>Roo</w:t>
      </w:r>
      <w:r w:rsidRPr="00E05F33">
        <w:rPr>
          <w:spacing w:val="20"/>
          <w:sz w:val="26"/>
          <w:lang w:val="es-MX"/>
        </w:rPr>
        <w:t xml:space="preserve"> </w:t>
      </w:r>
      <w:r w:rsidRPr="00E05F33">
        <w:rPr>
          <w:sz w:val="26"/>
          <w:lang w:val="es-MX"/>
        </w:rPr>
        <w:t>a</w:t>
      </w:r>
      <w:r w:rsidRPr="00E05F33">
        <w:rPr>
          <w:spacing w:val="-1"/>
          <w:sz w:val="26"/>
          <w:lang w:val="es-MX"/>
        </w:rPr>
        <w:t xml:space="preserve"> </w:t>
      </w:r>
      <w:r w:rsidRPr="00E05F33">
        <w:rPr>
          <w:w w:val="101"/>
          <w:sz w:val="26"/>
          <w:u w:val="single"/>
          <w:lang w:val="es-MX"/>
        </w:rPr>
        <w:t xml:space="preserve"> </w:t>
      </w:r>
      <w:r w:rsidRPr="00E05F33">
        <w:rPr>
          <w:sz w:val="26"/>
          <w:u w:val="single"/>
          <w:lang w:val="es-MX"/>
        </w:rPr>
        <w:tab/>
      </w:r>
    </w:p>
    <w:p w:rsidR="009137EB" w:rsidRPr="00E05F33" w:rsidRDefault="009137EB">
      <w:pPr>
        <w:pStyle w:val="Textoindependiente"/>
        <w:rPr>
          <w:sz w:val="20"/>
          <w:lang w:val="es-MX"/>
        </w:rPr>
      </w:pPr>
    </w:p>
    <w:p w:rsidR="009137EB" w:rsidRPr="00E05F33" w:rsidRDefault="009137EB">
      <w:pPr>
        <w:pStyle w:val="Textoindependiente"/>
        <w:spacing w:before="2"/>
        <w:rPr>
          <w:sz w:val="18"/>
          <w:lang w:val="es-MX"/>
        </w:rPr>
      </w:pPr>
    </w:p>
    <w:p w:rsidR="009137EB" w:rsidRPr="00E05F33" w:rsidRDefault="00E05F33">
      <w:pPr>
        <w:tabs>
          <w:tab w:val="left" w:pos="4584"/>
          <w:tab w:val="left" w:pos="8390"/>
        </w:tabs>
        <w:spacing w:before="83" w:line="252" w:lineRule="auto"/>
        <w:ind w:left="497" w:right="643"/>
        <w:jc w:val="both"/>
        <w:rPr>
          <w:b/>
          <w:sz w:val="18"/>
          <w:lang w:val="es-MX"/>
        </w:rPr>
      </w:pPr>
      <w:r w:rsidRPr="00E05F33">
        <w:rPr>
          <w:b/>
          <w:w w:val="105"/>
          <w:sz w:val="18"/>
          <w:lang w:val="es-MX"/>
        </w:rPr>
        <w:t xml:space="preserve">ACTA    DE    ANALISIS    DEL    FALLO    DE    LA    LICITACIÓN     </w:t>
      </w:r>
      <w:r w:rsidRPr="00E05F33">
        <w:rPr>
          <w:b/>
          <w:spacing w:val="11"/>
          <w:w w:val="105"/>
          <w:sz w:val="18"/>
          <w:lang w:val="es-MX"/>
        </w:rPr>
        <w:t xml:space="preserve"> </w:t>
      </w:r>
      <w:r w:rsidRPr="00E05F33">
        <w:rPr>
          <w:b/>
          <w:w w:val="105"/>
          <w:sz w:val="18"/>
          <w:lang w:val="es-MX"/>
        </w:rPr>
        <w:t xml:space="preserve">N°   </w:t>
      </w:r>
      <w:r w:rsidRPr="00E05F33">
        <w:rPr>
          <w:b/>
          <w:spacing w:val="25"/>
          <w:w w:val="105"/>
          <w:sz w:val="18"/>
          <w:lang w:val="es-MX"/>
        </w:rPr>
        <w:t xml:space="preserve"> </w:t>
      </w:r>
      <w:r w:rsidRPr="00E05F33">
        <w:rPr>
          <w:b/>
          <w:w w:val="105"/>
          <w:sz w:val="18"/>
          <w:lang w:val="es-MX"/>
        </w:rPr>
        <w:t>_</w:t>
      </w:r>
      <w:r w:rsidRPr="00E05F33">
        <w:rPr>
          <w:b/>
          <w:w w:val="105"/>
          <w:sz w:val="18"/>
          <w:u w:val="single"/>
          <w:lang w:val="es-MX"/>
        </w:rPr>
        <w:t xml:space="preserve"> </w:t>
      </w:r>
      <w:r w:rsidRPr="00E05F33">
        <w:rPr>
          <w:b/>
          <w:w w:val="105"/>
          <w:sz w:val="18"/>
          <w:u w:val="single"/>
          <w:lang w:val="es-MX"/>
        </w:rPr>
        <w:tab/>
      </w:r>
      <w:r w:rsidRPr="00E05F33">
        <w:rPr>
          <w:b/>
          <w:w w:val="105"/>
          <w:sz w:val="18"/>
          <w:lang w:val="es-MX"/>
        </w:rPr>
        <w:t>_</w:t>
      </w:r>
      <w:r w:rsidRPr="00E05F33">
        <w:rPr>
          <w:b/>
          <w:w w:val="103"/>
          <w:sz w:val="18"/>
          <w:lang w:val="es-MX"/>
        </w:rPr>
        <w:t xml:space="preserve"> </w:t>
      </w:r>
      <w:r w:rsidRPr="00E05F33">
        <w:rPr>
          <w:b/>
          <w:w w:val="105"/>
          <w:sz w:val="18"/>
          <w:lang w:val="es-MX"/>
        </w:rPr>
        <w:t>CORRESPONDIENTE</w:t>
      </w:r>
      <w:r w:rsidRPr="00E05F33">
        <w:rPr>
          <w:b/>
          <w:spacing w:val="25"/>
          <w:w w:val="105"/>
          <w:sz w:val="18"/>
          <w:lang w:val="es-MX"/>
        </w:rPr>
        <w:t xml:space="preserve"> </w:t>
      </w:r>
      <w:r w:rsidRPr="00E05F33">
        <w:rPr>
          <w:b/>
          <w:w w:val="105"/>
          <w:sz w:val="18"/>
          <w:lang w:val="es-MX"/>
        </w:rPr>
        <w:t>A</w:t>
      </w:r>
      <w:r w:rsidRPr="00E05F33">
        <w:rPr>
          <w:b/>
          <w:w w:val="105"/>
          <w:sz w:val="18"/>
          <w:u w:val="single"/>
          <w:lang w:val="es-MX"/>
        </w:rPr>
        <w:t xml:space="preserve"> </w:t>
      </w:r>
      <w:r w:rsidRPr="00E05F33">
        <w:rPr>
          <w:b/>
          <w:w w:val="105"/>
          <w:sz w:val="18"/>
          <w:u w:val="single"/>
          <w:lang w:val="es-MX"/>
        </w:rPr>
        <w:tab/>
      </w:r>
      <w:r w:rsidRPr="00E05F33">
        <w:rPr>
          <w:b/>
          <w:w w:val="105"/>
          <w:sz w:val="18"/>
          <w:lang w:val="es-MX"/>
        </w:rPr>
        <w:t xml:space="preserve">_ PARA </w:t>
      </w:r>
      <w:r w:rsidRPr="00E05F33">
        <w:rPr>
          <w:b/>
          <w:spacing w:val="2"/>
          <w:w w:val="105"/>
          <w:sz w:val="18"/>
          <w:lang w:val="es-MX"/>
        </w:rPr>
        <w:t xml:space="preserve">LA </w:t>
      </w:r>
      <w:r w:rsidRPr="00E05F33">
        <w:rPr>
          <w:b/>
          <w:spacing w:val="8"/>
          <w:w w:val="105"/>
          <w:sz w:val="18"/>
          <w:lang w:val="es-MX"/>
        </w:rPr>
        <w:t xml:space="preserve"> </w:t>
      </w:r>
      <w:r w:rsidRPr="00E05F33">
        <w:rPr>
          <w:b/>
          <w:w w:val="105"/>
          <w:sz w:val="18"/>
          <w:lang w:val="es-MX"/>
        </w:rPr>
        <w:t>UNIVERSIDAD</w:t>
      </w:r>
      <w:r w:rsidRPr="00E05F33">
        <w:rPr>
          <w:b/>
          <w:spacing w:val="27"/>
          <w:w w:val="105"/>
          <w:sz w:val="18"/>
          <w:lang w:val="es-MX"/>
        </w:rPr>
        <w:t xml:space="preserve"> </w:t>
      </w:r>
      <w:r w:rsidRPr="00E05F33">
        <w:rPr>
          <w:b/>
          <w:w w:val="105"/>
          <w:sz w:val="18"/>
          <w:lang w:val="es-MX"/>
        </w:rPr>
        <w:t>TECNOLOGICA</w:t>
      </w:r>
      <w:r w:rsidRPr="00E05F33">
        <w:rPr>
          <w:b/>
          <w:w w:val="103"/>
          <w:sz w:val="18"/>
          <w:lang w:val="es-MX"/>
        </w:rPr>
        <w:t xml:space="preserve"> </w:t>
      </w:r>
      <w:r w:rsidRPr="00E05F33">
        <w:rPr>
          <w:b/>
          <w:w w:val="105"/>
          <w:sz w:val="18"/>
          <w:lang w:val="es-MX"/>
        </w:rPr>
        <w:t>DE</w:t>
      </w:r>
      <w:r w:rsidRPr="00E05F33">
        <w:rPr>
          <w:b/>
          <w:spacing w:val="-14"/>
          <w:w w:val="105"/>
          <w:sz w:val="18"/>
          <w:lang w:val="es-MX"/>
        </w:rPr>
        <w:t xml:space="preserve"> </w:t>
      </w:r>
      <w:r w:rsidRPr="00E05F33">
        <w:rPr>
          <w:b/>
          <w:w w:val="105"/>
          <w:sz w:val="18"/>
          <w:lang w:val="es-MX"/>
        </w:rPr>
        <w:t>CANCUN.</w:t>
      </w:r>
    </w:p>
    <w:p w:rsidR="009137EB" w:rsidRPr="00E05F33" w:rsidRDefault="009137EB">
      <w:pPr>
        <w:pStyle w:val="Textoindependiente"/>
        <w:rPr>
          <w:b/>
          <w:sz w:val="18"/>
          <w:lang w:val="es-MX"/>
        </w:rPr>
      </w:pPr>
    </w:p>
    <w:p w:rsidR="009137EB" w:rsidRPr="00E05F33" w:rsidRDefault="00E05F33">
      <w:pPr>
        <w:pStyle w:val="Textoindependiente"/>
        <w:tabs>
          <w:tab w:val="left" w:pos="2941"/>
          <w:tab w:val="left" w:pos="6778"/>
        </w:tabs>
        <w:ind w:left="497" w:right="646"/>
        <w:jc w:val="both"/>
        <w:rPr>
          <w:lang w:val="es-MX"/>
        </w:rPr>
      </w:pPr>
      <w:r w:rsidRPr="00E05F33">
        <w:rPr>
          <w:lang w:val="es-MX"/>
        </w:rPr>
        <w:t xml:space="preserve">SIENDO  EL  DIA               DEL  MES  DE               DEL  AÑO  </w:t>
      </w:r>
      <w:r w:rsidRPr="00E05F33">
        <w:rPr>
          <w:spacing w:val="21"/>
          <w:lang w:val="es-MX"/>
        </w:rPr>
        <w:t xml:space="preserve"> </w:t>
      </w:r>
      <w:r w:rsidRPr="00E05F33">
        <w:rPr>
          <w:lang w:val="es-MX"/>
        </w:rPr>
        <w:t xml:space="preserve">DOS </w:t>
      </w:r>
      <w:r w:rsidRPr="00E05F33">
        <w:rPr>
          <w:spacing w:val="16"/>
          <w:lang w:val="es-MX"/>
        </w:rPr>
        <w:t xml:space="preserve"> </w:t>
      </w:r>
      <w:r w:rsidRPr="00E05F33">
        <w:rPr>
          <w:lang w:val="es-MX"/>
        </w:rPr>
        <w:t>MIL</w:t>
      </w:r>
      <w:r w:rsidRPr="00E05F33">
        <w:rPr>
          <w:u w:val="single"/>
          <w:lang w:val="es-MX"/>
        </w:rPr>
        <w:t xml:space="preserve"> </w:t>
      </w:r>
      <w:r w:rsidRPr="00E05F33">
        <w:rPr>
          <w:u w:val="single"/>
          <w:lang w:val="es-MX"/>
        </w:rPr>
        <w:tab/>
      </w:r>
      <w:r w:rsidRPr="00E05F33">
        <w:rPr>
          <w:lang w:val="es-MX"/>
        </w:rPr>
        <w:t xml:space="preserve">, </w:t>
      </w:r>
      <w:r w:rsidRPr="00E05F33">
        <w:rPr>
          <w:spacing w:val="8"/>
          <w:lang w:val="es-MX"/>
        </w:rPr>
        <w:t xml:space="preserve"> </w:t>
      </w:r>
      <w:r w:rsidRPr="00E05F33">
        <w:rPr>
          <w:lang w:val="es-MX"/>
        </w:rPr>
        <w:t>ENCONTRÁNDOSE</w:t>
      </w:r>
      <w:r w:rsidRPr="00E05F33">
        <w:rPr>
          <w:w w:val="99"/>
          <w:lang w:val="es-MX"/>
        </w:rPr>
        <w:t xml:space="preserve"> </w:t>
      </w:r>
      <w:r w:rsidRPr="00E05F33">
        <w:rPr>
          <w:lang w:val="es-MX"/>
        </w:rPr>
        <w:t>REUNIDOS</w:t>
      </w:r>
      <w:r w:rsidRPr="00E05F33">
        <w:rPr>
          <w:spacing w:val="-4"/>
          <w:lang w:val="es-MX"/>
        </w:rPr>
        <w:t xml:space="preserve"> </w:t>
      </w:r>
      <w:r w:rsidRPr="00E05F33">
        <w:rPr>
          <w:lang w:val="es-MX"/>
        </w:rPr>
        <w:t>EN</w:t>
      </w:r>
      <w:r w:rsidRPr="00E05F33">
        <w:rPr>
          <w:u w:val="single"/>
          <w:lang w:val="es-MX"/>
        </w:rPr>
        <w:t xml:space="preserve"> </w:t>
      </w:r>
      <w:r w:rsidRPr="00E05F33">
        <w:rPr>
          <w:u w:val="single"/>
          <w:lang w:val="es-MX"/>
        </w:rPr>
        <w:tab/>
      </w:r>
      <w:r w:rsidRPr="00E05F33">
        <w:rPr>
          <w:lang w:val="es-MX"/>
        </w:rPr>
        <w:t>,</w:t>
      </w:r>
      <w:r w:rsidRPr="00E05F33">
        <w:rPr>
          <w:spacing w:val="-6"/>
          <w:lang w:val="es-MX"/>
        </w:rPr>
        <w:t xml:space="preserve"> </w:t>
      </w:r>
      <w:r w:rsidRPr="00E05F33">
        <w:rPr>
          <w:lang w:val="es-MX"/>
        </w:rPr>
        <w:t>POR</w:t>
      </w:r>
      <w:r w:rsidRPr="00E05F33">
        <w:rPr>
          <w:spacing w:val="-7"/>
          <w:lang w:val="es-MX"/>
        </w:rPr>
        <w:t xml:space="preserve"> </w:t>
      </w:r>
      <w:r w:rsidRPr="00E05F33">
        <w:rPr>
          <w:lang w:val="es-MX"/>
        </w:rPr>
        <w:t>PARTE</w:t>
      </w:r>
      <w:r w:rsidRPr="00E05F33">
        <w:rPr>
          <w:spacing w:val="-7"/>
          <w:lang w:val="es-MX"/>
        </w:rPr>
        <w:t xml:space="preserve"> </w:t>
      </w:r>
      <w:r w:rsidRPr="00E05F33">
        <w:rPr>
          <w:lang w:val="es-MX"/>
        </w:rPr>
        <w:t>DE</w:t>
      </w:r>
      <w:r w:rsidRPr="00E05F33">
        <w:rPr>
          <w:spacing w:val="-7"/>
          <w:lang w:val="es-MX"/>
        </w:rPr>
        <w:t xml:space="preserve"> </w:t>
      </w:r>
      <w:r w:rsidRPr="00E05F33">
        <w:rPr>
          <w:lang w:val="es-MX"/>
        </w:rPr>
        <w:t>LA</w:t>
      </w:r>
      <w:r w:rsidRPr="00E05F33">
        <w:rPr>
          <w:spacing w:val="-7"/>
          <w:lang w:val="es-MX"/>
        </w:rPr>
        <w:t xml:space="preserve"> </w:t>
      </w:r>
      <w:r w:rsidRPr="00E05F33">
        <w:rPr>
          <w:lang w:val="es-MX"/>
        </w:rPr>
        <w:t>UNIVERSIDAD</w:t>
      </w:r>
      <w:r w:rsidRPr="00E05F33">
        <w:rPr>
          <w:spacing w:val="-7"/>
          <w:lang w:val="es-MX"/>
        </w:rPr>
        <w:t xml:space="preserve"> </w:t>
      </w:r>
      <w:r w:rsidRPr="00E05F33">
        <w:rPr>
          <w:lang w:val="es-MX"/>
        </w:rPr>
        <w:t>TECNOLÓGICA</w:t>
      </w:r>
      <w:r w:rsidRPr="00E05F33">
        <w:rPr>
          <w:spacing w:val="-7"/>
          <w:lang w:val="es-MX"/>
        </w:rPr>
        <w:t xml:space="preserve"> </w:t>
      </w:r>
      <w:r w:rsidRPr="00E05F33">
        <w:rPr>
          <w:lang w:val="es-MX"/>
        </w:rPr>
        <w:t>DE</w:t>
      </w:r>
      <w:r w:rsidRPr="00E05F33">
        <w:rPr>
          <w:spacing w:val="-7"/>
          <w:lang w:val="es-MX"/>
        </w:rPr>
        <w:t xml:space="preserve"> </w:t>
      </w:r>
      <w:r w:rsidRPr="00E05F33">
        <w:rPr>
          <w:lang w:val="es-MX"/>
        </w:rPr>
        <w:t>CANCÚN.</w:t>
      </w:r>
    </w:p>
    <w:p w:rsidR="009137EB" w:rsidRPr="00E05F33" w:rsidRDefault="00E05F33">
      <w:pPr>
        <w:pStyle w:val="Textoindependiente"/>
        <w:tabs>
          <w:tab w:val="left" w:pos="2471"/>
          <w:tab w:val="left" w:pos="7485"/>
        </w:tabs>
        <w:ind w:left="497"/>
        <w:rPr>
          <w:lang w:val="es-MX"/>
        </w:rPr>
      </w:pPr>
      <w:r w:rsidRPr="00E05F33">
        <w:rPr>
          <w:w w:val="99"/>
          <w:u w:val="single"/>
          <w:lang w:val="es-MX"/>
        </w:rPr>
        <w:t xml:space="preserve"> </w:t>
      </w:r>
      <w:r w:rsidRPr="00E05F33">
        <w:rPr>
          <w:u w:val="single"/>
          <w:lang w:val="es-MX"/>
        </w:rPr>
        <w:tab/>
      </w:r>
      <w:r w:rsidRPr="00E05F33">
        <w:rPr>
          <w:lang w:val="es-MX"/>
        </w:rPr>
        <w:t xml:space="preserve">,    PARA    ANALIZAR    EL   </w:t>
      </w:r>
      <w:r w:rsidRPr="00E05F33">
        <w:rPr>
          <w:spacing w:val="2"/>
          <w:lang w:val="es-MX"/>
        </w:rPr>
        <w:t xml:space="preserve"> </w:t>
      </w:r>
      <w:r w:rsidRPr="00E05F33">
        <w:rPr>
          <w:lang w:val="es-MX"/>
        </w:rPr>
        <w:t xml:space="preserve">FALLO   </w:t>
      </w:r>
      <w:r w:rsidRPr="00E05F33">
        <w:rPr>
          <w:spacing w:val="1"/>
          <w:lang w:val="es-MX"/>
        </w:rPr>
        <w:t xml:space="preserve"> </w:t>
      </w:r>
      <w:r w:rsidRPr="00E05F33">
        <w:rPr>
          <w:lang w:val="es-MX"/>
        </w:rPr>
        <w:t>DE</w:t>
      </w:r>
      <w:r w:rsidRPr="00E05F33">
        <w:rPr>
          <w:u w:val="single"/>
          <w:lang w:val="es-MX"/>
        </w:rPr>
        <w:tab/>
      </w:r>
      <w:r w:rsidRPr="00E05F33">
        <w:rPr>
          <w:lang w:val="es-MX"/>
        </w:rPr>
        <w:t xml:space="preserve">PARA  </w:t>
      </w:r>
      <w:r w:rsidRPr="00E05F33">
        <w:rPr>
          <w:spacing w:val="47"/>
          <w:lang w:val="es-MX"/>
        </w:rPr>
        <w:t xml:space="preserve"> </w:t>
      </w:r>
      <w:r w:rsidRPr="00E05F33">
        <w:rPr>
          <w:lang w:val="es-MX"/>
        </w:rPr>
        <w:t>LA</w:t>
      </w:r>
    </w:p>
    <w:p w:rsidR="009137EB" w:rsidRPr="00E05F33" w:rsidRDefault="00E05F33">
      <w:pPr>
        <w:pStyle w:val="Textoindependiente"/>
        <w:tabs>
          <w:tab w:val="left" w:pos="4118"/>
        </w:tabs>
        <w:ind w:left="497" w:right="655"/>
        <w:rPr>
          <w:lang w:val="es-MX"/>
        </w:rPr>
      </w:pPr>
      <w:r w:rsidRPr="00E05F33">
        <w:rPr>
          <w:lang w:val="es-MX"/>
        </w:rPr>
        <w:t>UNIVERSIDAD TECNOLOGICA DE CANCUN, CONFORME A LAS CRITERIOS ESTABLECIDOS EN LAS BASES DE</w:t>
      </w:r>
      <w:r w:rsidRPr="00E05F33">
        <w:rPr>
          <w:spacing w:val="-15"/>
          <w:lang w:val="es-MX"/>
        </w:rPr>
        <w:t xml:space="preserve"> </w:t>
      </w:r>
      <w:r w:rsidRPr="00E05F33">
        <w:rPr>
          <w:lang w:val="es-MX"/>
        </w:rPr>
        <w:t>LICITACIÓN</w:t>
      </w:r>
      <w:r w:rsidRPr="00E05F33">
        <w:rPr>
          <w:spacing w:val="-6"/>
          <w:lang w:val="es-MX"/>
        </w:rPr>
        <w:t xml:space="preserve"> </w:t>
      </w:r>
      <w:r w:rsidRPr="00E05F33">
        <w:rPr>
          <w:lang w:val="es-MX"/>
        </w:rPr>
        <w:t>N°</w:t>
      </w:r>
      <w:r w:rsidRPr="00E05F33">
        <w:rPr>
          <w:u w:val="single"/>
          <w:lang w:val="es-MX"/>
        </w:rPr>
        <w:t xml:space="preserve"> </w:t>
      </w:r>
      <w:r w:rsidRPr="00E05F33">
        <w:rPr>
          <w:u w:val="single"/>
          <w:lang w:val="es-MX"/>
        </w:rPr>
        <w:tab/>
      </w:r>
      <w:r w:rsidRPr="00E05F33">
        <w:rPr>
          <w:lang w:val="es-MX"/>
        </w:rPr>
        <w:t>.</w:t>
      </w:r>
    </w:p>
    <w:p w:rsidR="009137EB" w:rsidRPr="00E05F33" w:rsidRDefault="00E05F33">
      <w:pPr>
        <w:pStyle w:val="Textoindependiente"/>
        <w:spacing w:line="194" w:lineRule="exact"/>
        <w:ind w:left="497"/>
        <w:rPr>
          <w:lang w:val="es-MX"/>
        </w:rPr>
      </w:pPr>
      <w:r w:rsidRPr="00E05F33">
        <w:rPr>
          <w:lang w:val="es-MX"/>
        </w:rPr>
        <w:t>EN BASE A LA REVISIÓN Y ANÁLISIS DE LAS PROPUESTAS REALIZADAS A LAS EMPRESAS:</w:t>
      </w:r>
    </w:p>
    <w:p w:rsidR="009137EB" w:rsidRPr="00E05F33" w:rsidRDefault="00E05F33">
      <w:pPr>
        <w:pStyle w:val="Textoindependiente"/>
        <w:tabs>
          <w:tab w:val="left" w:pos="2659"/>
          <w:tab w:val="left" w:pos="3751"/>
        </w:tabs>
        <w:ind w:left="497" w:right="655"/>
        <w:rPr>
          <w:lang w:val="es-MX"/>
        </w:rPr>
      </w:pPr>
      <w:r w:rsidRPr="00E05F33">
        <w:rPr>
          <w:w w:val="99"/>
          <w:u w:val="single"/>
          <w:lang w:val="es-MX"/>
        </w:rPr>
        <w:t xml:space="preserve"> </w:t>
      </w:r>
      <w:r w:rsidRPr="00E05F33">
        <w:rPr>
          <w:u w:val="single"/>
          <w:lang w:val="es-MX"/>
        </w:rPr>
        <w:tab/>
      </w:r>
      <w:r w:rsidRPr="00E05F33">
        <w:rPr>
          <w:lang w:val="es-MX"/>
        </w:rPr>
        <w:t xml:space="preserve">,   SE  CONCLUYE  QUE  EL  DICTAMEN  DE   LAS  PARTIDAS     </w:t>
      </w:r>
      <w:r w:rsidRPr="00E05F33">
        <w:rPr>
          <w:spacing w:val="12"/>
          <w:lang w:val="es-MX"/>
        </w:rPr>
        <w:t xml:space="preserve"> </w:t>
      </w:r>
      <w:r w:rsidRPr="00E05F33">
        <w:rPr>
          <w:lang w:val="es-MX"/>
        </w:rPr>
        <w:t xml:space="preserve">DE </w:t>
      </w:r>
      <w:r w:rsidRPr="00E05F33">
        <w:rPr>
          <w:spacing w:val="34"/>
          <w:lang w:val="es-MX"/>
        </w:rPr>
        <w:t xml:space="preserve"> </w:t>
      </w:r>
      <w:r w:rsidRPr="00E05F33">
        <w:rPr>
          <w:lang w:val="es-MX"/>
        </w:rPr>
        <w:t>LA</w:t>
      </w:r>
      <w:r w:rsidRPr="00E05F33">
        <w:rPr>
          <w:w w:val="99"/>
          <w:lang w:val="es-MX"/>
        </w:rPr>
        <w:t xml:space="preserve"> </w:t>
      </w:r>
      <w:r w:rsidRPr="00E05F33">
        <w:rPr>
          <w:lang w:val="es-MX"/>
        </w:rPr>
        <w:t>LICITACIÓN</w:t>
      </w:r>
      <w:r w:rsidRPr="00E05F33">
        <w:rPr>
          <w:spacing w:val="-5"/>
          <w:lang w:val="es-MX"/>
        </w:rPr>
        <w:t xml:space="preserve"> </w:t>
      </w:r>
      <w:r w:rsidRPr="00E05F33">
        <w:rPr>
          <w:lang w:val="es-MX"/>
        </w:rPr>
        <w:t>N°</w:t>
      </w:r>
      <w:r w:rsidRPr="00E05F33">
        <w:rPr>
          <w:u w:val="single"/>
          <w:lang w:val="es-MX"/>
        </w:rPr>
        <w:t xml:space="preserve"> </w:t>
      </w:r>
      <w:r w:rsidRPr="00E05F33">
        <w:rPr>
          <w:u w:val="single"/>
          <w:lang w:val="es-MX"/>
        </w:rPr>
        <w:tab/>
      </w:r>
      <w:r w:rsidRPr="00E05F33">
        <w:rPr>
          <w:u w:val="single"/>
          <w:lang w:val="es-MX"/>
        </w:rPr>
        <w:tab/>
      </w:r>
      <w:r w:rsidRPr="00E05F33">
        <w:rPr>
          <w:lang w:val="es-MX"/>
        </w:rPr>
        <w:t>QUEDA DE LA SIGUIENTE</w:t>
      </w:r>
      <w:r w:rsidRPr="00E05F33">
        <w:rPr>
          <w:spacing w:val="-27"/>
          <w:lang w:val="es-MX"/>
        </w:rPr>
        <w:t xml:space="preserve"> </w:t>
      </w:r>
      <w:r w:rsidRPr="00E05F33">
        <w:rPr>
          <w:lang w:val="es-MX"/>
        </w:rPr>
        <w:t>MANERA:</w:t>
      </w:r>
    </w:p>
    <w:p w:rsidR="009137EB" w:rsidRPr="00E05F33" w:rsidRDefault="00E05F33">
      <w:pPr>
        <w:pStyle w:val="Textoindependiente"/>
        <w:ind w:left="497" w:right="655"/>
        <w:rPr>
          <w:lang w:val="es-MX"/>
        </w:rPr>
      </w:pPr>
      <w:r w:rsidRPr="00E05F33">
        <w:rPr>
          <w:lang w:val="es-MX"/>
        </w:rPr>
        <w:t>1.- SE ADJUDICA LAS PARTIDAS QUE SE MENCIONAN EN EL CUADRO SIGUIENTE CON EL IMPORTE ADJUDICADO A LAS EMPRESAS:</w:t>
      </w:r>
    </w:p>
    <w:p w:rsidR="009137EB" w:rsidRPr="00E05F33" w:rsidRDefault="009137EB">
      <w:pPr>
        <w:pStyle w:val="Textoindependiente"/>
        <w:spacing w:before="10"/>
        <w:rPr>
          <w:sz w:val="16"/>
          <w:lang w:val="es-MX"/>
        </w:rPr>
      </w:pPr>
    </w:p>
    <w:p w:rsidR="009137EB" w:rsidRDefault="00E05F33">
      <w:pPr>
        <w:spacing w:before="1"/>
        <w:ind w:left="1407" w:right="1559"/>
        <w:jc w:val="center"/>
        <w:rPr>
          <w:b/>
          <w:sz w:val="17"/>
        </w:rPr>
      </w:pPr>
      <w:r>
        <w:rPr>
          <w:b/>
          <w:sz w:val="17"/>
        </w:rPr>
        <w:t>RESUMEN ADJUDICADO</w:t>
      </w:r>
    </w:p>
    <w:p w:rsidR="009137EB" w:rsidRDefault="009137EB">
      <w:pPr>
        <w:pStyle w:val="Textoindependiente"/>
        <w:rPr>
          <w:b/>
          <w:sz w:val="19"/>
        </w:rPr>
      </w:pPr>
    </w:p>
    <w:tbl>
      <w:tblPr>
        <w:tblStyle w:val="TableNormal"/>
        <w:tblW w:w="0" w:type="auto"/>
        <w:tblInd w:w="42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1999"/>
        <w:gridCol w:w="1999"/>
      </w:tblGrid>
      <w:tr w:rsidR="009137EB">
        <w:trPr>
          <w:trHeight w:hRule="exact" w:val="614"/>
        </w:trPr>
        <w:tc>
          <w:tcPr>
            <w:tcW w:w="3930" w:type="dxa"/>
          </w:tcPr>
          <w:p w:rsidR="009137EB" w:rsidRDefault="00E05F33">
            <w:pPr>
              <w:pStyle w:val="TableParagraph"/>
              <w:ind w:left="1392" w:right="1392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Empresa</w:t>
            </w:r>
          </w:p>
        </w:tc>
        <w:tc>
          <w:tcPr>
            <w:tcW w:w="1999" w:type="dxa"/>
          </w:tcPr>
          <w:p w:rsidR="009137EB" w:rsidRDefault="00E05F33">
            <w:pPr>
              <w:pStyle w:val="TableParagraph"/>
              <w:spacing w:line="242" w:lineRule="auto"/>
              <w:ind w:left="302" w:right="297" w:firstLine="212"/>
              <w:rPr>
                <w:rFonts w:ascii="Arial"/>
                <w:b/>
                <w:sz w:val="26"/>
              </w:rPr>
            </w:pPr>
            <w:proofErr w:type="spellStart"/>
            <w:r>
              <w:rPr>
                <w:rFonts w:ascii="Arial"/>
                <w:b/>
                <w:sz w:val="26"/>
              </w:rPr>
              <w:t>Importe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adjudicado</w:t>
            </w:r>
            <w:proofErr w:type="spellEnd"/>
          </w:p>
        </w:tc>
        <w:tc>
          <w:tcPr>
            <w:tcW w:w="1999" w:type="dxa"/>
          </w:tcPr>
          <w:p w:rsidR="009137EB" w:rsidRDefault="00E05F33">
            <w:pPr>
              <w:pStyle w:val="TableParagraph"/>
              <w:spacing w:line="242" w:lineRule="auto"/>
              <w:ind w:left="236" w:firstLine="239"/>
              <w:rPr>
                <w:rFonts w:ascii="Arial"/>
                <w:b/>
                <w:sz w:val="26"/>
              </w:rPr>
            </w:pPr>
            <w:proofErr w:type="spellStart"/>
            <w:r>
              <w:rPr>
                <w:rFonts w:ascii="Arial"/>
                <w:b/>
                <w:sz w:val="26"/>
              </w:rPr>
              <w:t>Partidas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adjudicadas</w:t>
            </w:r>
            <w:proofErr w:type="spellEnd"/>
          </w:p>
        </w:tc>
      </w:tr>
      <w:tr w:rsidR="009137EB">
        <w:trPr>
          <w:trHeight w:hRule="exact" w:val="271"/>
        </w:trPr>
        <w:tc>
          <w:tcPr>
            <w:tcW w:w="3930" w:type="dxa"/>
          </w:tcPr>
          <w:p w:rsidR="009137EB" w:rsidRDefault="009137EB"/>
        </w:tc>
        <w:tc>
          <w:tcPr>
            <w:tcW w:w="1999" w:type="dxa"/>
          </w:tcPr>
          <w:p w:rsidR="009137EB" w:rsidRDefault="009137EB"/>
        </w:tc>
        <w:tc>
          <w:tcPr>
            <w:tcW w:w="1999" w:type="dxa"/>
          </w:tcPr>
          <w:p w:rsidR="009137EB" w:rsidRDefault="009137EB"/>
        </w:tc>
      </w:tr>
      <w:tr w:rsidR="009137EB">
        <w:trPr>
          <w:trHeight w:hRule="exact" w:val="268"/>
        </w:trPr>
        <w:tc>
          <w:tcPr>
            <w:tcW w:w="3930" w:type="dxa"/>
          </w:tcPr>
          <w:p w:rsidR="009137EB" w:rsidRDefault="00E05F33">
            <w:pPr>
              <w:pStyle w:val="TableParagraph"/>
              <w:spacing w:before="3"/>
              <w:rPr>
                <w:rFonts w:ascii="Arial"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999" w:type="dxa"/>
          </w:tcPr>
          <w:p w:rsidR="009137EB" w:rsidRDefault="00E05F33">
            <w:pPr>
              <w:pStyle w:val="TableParagraph"/>
              <w:spacing w:before="5"/>
              <w:rPr>
                <w:rFonts w:ascii="Arial"/>
                <w:sz w:val="18"/>
              </w:rPr>
            </w:pPr>
            <w:r>
              <w:rPr>
                <w:rFonts w:ascii="Arial"/>
                <w:w w:val="103"/>
                <w:sz w:val="18"/>
              </w:rPr>
              <w:t>$</w:t>
            </w:r>
          </w:p>
        </w:tc>
        <w:tc>
          <w:tcPr>
            <w:tcW w:w="1999" w:type="dxa"/>
          </w:tcPr>
          <w:p w:rsidR="009137EB" w:rsidRDefault="009137EB"/>
        </w:tc>
      </w:tr>
    </w:tbl>
    <w:p w:rsidR="009137EB" w:rsidRDefault="009137EB">
      <w:pPr>
        <w:pStyle w:val="Textoindependiente"/>
        <w:spacing w:before="11"/>
        <w:rPr>
          <w:b/>
          <w:sz w:val="9"/>
        </w:rPr>
      </w:pPr>
    </w:p>
    <w:p w:rsidR="009137EB" w:rsidRPr="00E05F33" w:rsidRDefault="00E05F33">
      <w:pPr>
        <w:pStyle w:val="Textoindependiente"/>
        <w:tabs>
          <w:tab w:val="left" w:pos="2414"/>
          <w:tab w:val="left" w:pos="4860"/>
          <w:tab w:val="left" w:pos="6652"/>
          <w:tab w:val="left" w:pos="7412"/>
          <w:tab w:val="left" w:pos="8521"/>
        </w:tabs>
        <w:spacing w:before="78"/>
        <w:ind w:left="497" w:right="599"/>
        <w:rPr>
          <w:lang w:val="es-MX"/>
        </w:rPr>
      </w:pPr>
      <w:r w:rsidRPr="00E05F33">
        <w:rPr>
          <w:lang w:val="es-MX"/>
        </w:rPr>
        <w:t xml:space="preserve">LA NOTIFICACIÓN DEL FALLO SERA  </w:t>
      </w:r>
      <w:r w:rsidRPr="00E05F33">
        <w:rPr>
          <w:spacing w:val="32"/>
          <w:lang w:val="es-MX"/>
        </w:rPr>
        <w:t xml:space="preserve"> </w:t>
      </w:r>
      <w:r w:rsidRPr="00E05F33">
        <w:rPr>
          <w:lang w:val="es-MX"/>
        </w:rPr>
        <w:t>EL</w:t>
      </w:r>
      <w:r w:rsidRPr="00E05F33">
        <w:rPr>
          <w:spacing w:val="24"/>
          <w:lang w:val="es-MX"/>
        </w:rPr>
        <w:t xml:space="preserve"> </w:t>
      </w:r>
      <w:r w:rsidRPr="00E05F33">
        <w:rPr>
          <w:lang w:val="es-MX"/>
        </w:rPr>
        <w:t>DIA</w:t>
      </w:r>
      <w:r w:rsidRPr="00E05F33">
        <w:rPr>
          <w:u w:val="single"/>
          <w:lang w:val="es-MX"/>
        </w:rPr>
        <w:tab/>
      </w:r>
      <w:r w:rsidRPr="00E05F33">
        <w:rPr>
          <w:lang w:val="es-MX"/>
        </w:rPr>
        <w:t>DEL</w:t>
      </w:r>
      <w:r w:rsidRPr="00E05F33">
        <w:rPr>
          <w:spacing w:val="24"/>
          <w:lang w:val="es-MX"/>
        </w:rPr>
        <w:t xml:space="preserve"> </w:t>
      </w:r>
      <w:r w:rsidRPr="00E05F33">
        <w:rPr>
          <w:lang w:val="es-MX"/>
        </w:rPr>
        <w:t>MES</w:t>
      </w:r>
      <w:r w:rsidRPr="00E05F33">
        <w:rPr>
          <w:spacing w:val="25"/>
          <w:lang w:val="es-MX"/>
        </w:rPr>
        <w:t xml:space="preserve"> </w:t>
      </w:r>
      <w:r w:rsidRPr="00E05F33">
        <w:rPr>
          <w:lang w:val="es-MX"/>
        </w:rPr>
        <w:t>DE</w:t>
      </w:r>
      <w:r w:rsidRPr="00E05F33">
        <w:rPr>
          <w:u w:val="single"/>
          <w:lang w:val="es-MX"/>
        </w:rPr>
        <w:tab/>
      </w:r>
      <w:proofErr w:type="spellStart"/>
      <w:r w:rsidRPr="00E05F33">
        <w:rPr>
          <w:lang w:val="es-MX"/>
        </w:rPr>
        <w:t>DE</w:t>
      </w:r>
      <w:proofErr w:type="spellEnd"/>
      <w:r w:rsidRPr="00E05F33">
        <w:rPr>
          <w:u w:val="single"/>
          <w:lang w:val="es-MX"/>
        </w:rPr>
        <w:tab/>
      </w:r>
      <w:r w:rsidRPr="00E05F33">
        <w:rPr>
          <w:lang w:val="es-MX"/>
        </w:rPr>
        <w:t>A</w:t>
      </w:r>
      <w:r w:rsidRPr="00E05F33">
        <w:rPr>
          <w:spacing w:val="25"/>
          <w:lang w:val="es-MX"/>
        </w:rPr>
        <w:t xml:space="preserve"> </w:t>
      </w:r>
      <w:r w:rsidRPr="00E05F33">
        <w:rPr>
          <w:lang w:val="es-MX"/>
        </w:rPr>
        <w:t xml:space="preserve">LAS </w:t>
      </w:r>
      <w:r w:rsidRPr="00E05F33">
        <w:rPr>
          <w:spacing w:val="-17"/>
          <w:lang w:val="es-MX"/>
        </w:rPr>
        <w:t xml:space="preserve"> </w:t>
      </w:r>
      <w:r w:rsidRPr="00E05F33">
        <w:rPr>
          <w:w w:val="99"/>
          <w:u w:val="single"/>
          <w:lang w:val="es-MX"/>
        </w:rPr>
        <w:t xml:space="preserve"> </w:t>
      </w:r>
      <w:r w:rsidRPr="00E05F33">
        <w:rPr>
          <w:u w:val="single"/>
          <w:lang w:val="es-MX"/>
        </w:rPr>
        <w:tab/>
      </w:r>
      <w:r w:rsidRPr="00E05F33">
        <w:rPr>
          <w:w w:val="35"/>
          <w:u w:val="single"/>
          <w:lang w:val="es-MX"/>
        </w:rPr>
        <w:t xml:space="preserve"> </w:t>
      </w:r>
      <w:r w:rsidRPr="00E05F33">
        <w:rPr>
          <w:lang w:val="es-MX"/>
        </w:rPr>
        <w:t xml:space="preserve"> HORAS</w:t>
      </w:r>
      <w:r w:rsidRPr="00E05F33">
        <w:rPr>
          <w:spacing w:val="-3"/>
          <w:lang w:val="es-MX"/>
        </w:rPr>
        <w:t xml:space="preserve"> </w:t>
      </w:r>
      <w:r w:rsidRPr="00E05F33">
        <w:rPr>
          <w:lang w:val="es-MX"/>
        </w:rPr>
        <w:t>EN</w:t>
      </w:r>
      <w:r w:rsidRPr="00E05F33">
        <w:rPr>
          <w:u w:val="single"/>
          <w:lang w:val="es-MX"/>
        </w:rPr>
        <w:t xml:space="preserve"> </w:t>
      </w:r>
      <w:r w:rsidRPr="00E05F33">
        <w:rPr>
          <w:u w:val="single"/>
          <w:lang w:val="es-MX"/>
        </w:rPr>
        <w:tab/>
      </w:r>
      <w:r w:rsidRPr="00E05F33">
        <w:rPr>
          <w:lang w:val="es-MX"/>
        </w:rPr>
        <w:t>DE</w:t>
      </w:r>
      <w:r w:rsidRPr="00E05F33">
        <w:rPr>
          <w:spacing w:val="-8"/>
          <w:lang w:val="es-MX"/>
        </w:rPr>
        <w:t xml:space="preserve"> </w:t>
      </w:r>
      <w:r w:rsidRPr="00E05F33">
        <w:rPr>
          <w:lang w:val="es-MX"/>
        </w:rPr>
        <w:t>LA</w:t>
      </w:r>
      <w:r w:rsidRPr="00E05F33">
        <w:rPr>
          <w:spacing w:val="-8"/>
          <w:lang w:val="es-MX"/>
        </w:rPr>
        <w:t xml:space="preserve"> </w:t>
      </w:r>
      <w:r w:rsidRPr="00E05F33">
        <w:rPr>
          <w:lang w:val="es-MX"/>
        </w:rPr>
        <w:t>UNIVERSIDAD</w:t>
      </w:r>
      <w:r w:rsidRPr="00E05F33">
        <w:rPr>
          <w:spacing w:val="-8"/>
          <w:lang w:val="es-MX"/>
        </w:rPr>
        <w:t xml:space="preserve"> </w:t>
      </w:r>
      <w:r w:rsidRPr="00E05F33">
        <w:rPr>
          <w:lang w:val="es-MX"/>
        </w:rPr>
        <w:t>TECNOLÓGICA</w:t>
      </w:r>
      <w:r w:rsidRPr="00E05F33">
        <w:rPr>
          <w:spacing w:val="-8"/>
          <w:lang w:val="es-MX"/>
        </w:rPr>
        <w:t xml:space="preserve"> </w:t>
      </w:r>
      <w:r w:rsidRPr="00E05F33">
        <w:rPr>
          <w:lang w:val="es-MX"/>
        </w:rPr>
        <w:t>DE</w:t>
      </w:r>
      <w:r w:rsidRPr="00E05F33">
        <w:rPr>
          <w:spacing w:val="-8"/>
          <w:lang w:val="es-MX"/>
        </w:rPr>
        <w:t xml:space="preserve"> </w:t>
      </w:r>
      <w:r w:rsidRPr="00E05F33">
        <w:rPr>
          <w:lang w:val="es-MX"/>
        </w:rPr>
        <w:t>CANCÚN.</w:t>
      </w:r>
    </w:p>
    <w:p w:rsidR="009137EB" w:rsidRPr="00E05F33" w:rsidRDefault="00E05F33">
      <w:pPr>
        <w:pStyle w:val="Textoindependiente"/>
        <w:tabs>
          <w:tab w:val="left" w:pos="3033"/>
        </w:tabs>
        <w:ind w:left="497"/>
        <w:rPr>
          <w:lang w:val="es-MX"/>
        </w:rPr>
      </w:pPr>
      <w:r w:rsidRPr="00E05F33">
        <w:rPr>
          <w:lang w:val="es-MX"/>
        </w:rPr>
        <w:t>ESTA ACTA</w:t>
      </w:r>
      <w:r w:rsidRPr="00E05F33">
        <w:rPr>
          <w:spacing w:val="-8"/>
          <w:lang w:val="es-MX"/>
        </w:rPr>
        <w:t xml:space="preserve"> </w:t>
      </w:r>
      <w:r w:rsidRPr="00E05F33">
        <w:rPr>
          <w:lang w:val="es-MX"/>
        </w:rPr>
        <w:t>CONSTA</w:t>
      </w:r>
      <w:r w:rsidRPr="00E05F33">
        <w:rPr>
          <w:spacing w:val="-4"/>
          <w:lang w:val="es-MX"/>
        </w:rPr>
        <w:t xml:space="preserve"> </w:t>
      </w:r>
      <w:r w:rsidRPr="00E05F33">
        <w:rPr>
          <w:lang w:val="es-MX"/>
        </w:rPr>
        <w:t>DE</w:t>
      </w:r>
      <w:r w:rsidRPr="00E05F33">
        <w:rPr>
          <w:u w:val="single"/>
          <w:lang w:val="es-MX"/>
        </w:rPr>
        <w:t xml:space="preserve"> </w:t>
      </w:r>
      <w:r w:rsidRPr="00E05F33">
        <w:rPr>
          <w:u w:val="single"/>
          <w:lang w:val="es-MX"/>
        </w:rPr>
        <w:tab/>
      </w:r>
      <w:r w:rsidRPr="00E05F33">
        <w:rPr>
          <w:lang w:val="es-MX"/>
        </w:rPr>
        <w:t>HOJAS</w:t>
      </w:r>
    </w:p>
    <w:p w:rsidR="009137EB" w:rsidRPr="00E05F33" w:rsidRDefault="009137EB">
      <w:pPr>
        <w:pStyle w:val="Textoindependiente"/>
        <w:rPr>
          <w:sz w:val="16"/>
          <w:lang w:val="es-MX"/>
        </w:rPr>
      </w:pPr>
    </w:p>
    <w:p w:rsidR="009137EB" w:rsidRPr="00E05F33" w:rsidRDefault="009137EB">
      <w:pPr>
        <w:pStyle w:val="Textoindependiente"/>
        <w:rPr>
          <w:sz w:val="16"/>
          <w:lang w:val="es-MX"/>
        </w:rPr>
      </w:pPr>
    </w:p>
    <w:p w:rsidR="009137EB" w:rsidRPr="00E05F33" w:rsidRDefault="009137EB">
      <w:pPr>
        <w:pStyle w:val="Textoindependiente"/>
        <w:spacing w:before="7"/>
        <w:rPr>
          <w:sz w:val="18"/>
          <w:lang w:val="es-MX"/>
        </w:rPr>
      </w:pPr>
    </w:p>
    <w:p w:rsidR="009137EB" w:rsidRPr="00E05F33" w:rsidRDefault="00E05F33">
      <w:pPr>
        <w:pStyle w:val="Textoindependiente"/>
        <w:spacing w:before="1"/>
        <w:ind w:left="1407" w:right="1560"/>
        <w:jc w:val="center"/>
        <w:rPr>
          <w:lang w:val="es-MX"/>
        </w:rPr>
      </w:pPr>
      <w:r w:rsidRPr="00E05F33">
        <w:rPr>
          <w:lang w:val="es-MX"/>
        </w:rPr>
        <w:t>POR PARTE DE LA UNIVERSIDAD:</w:t>
      </w:r>
    </w:p>
    <w:p w:rsidR="009137EB" w:rsidRPr="00E05F33" w:rsidRDefault="009137EB">
      <w:pPr>
        <w:pStyle w:val="Textoindependiente"/>
        <w:rPr>
          <w:sz w:val="20"/>
          <w:lang w:val="es-MX"/>
        </w:rPr>
      </w:pPr>
    </w:p>
    <w:p w:rsidR="009137EB" w:rsidRPr="00E05F33" w:rsidRDefault="009137EB">
      <w:pPr>
        <w:pStyle w:val="Textoindependiente"/>
        <w:rPr>
          <w:sz w:val="20"/>
          <w:lang w:val="es-MX"/>
        </w:rPr>
      </w:pPr>
    </w:p>
    <w:p w:rsidR="009137EB" w:rsidRPr="00E05F33" w:rsidRDefault="009137EB">
      <w:pPr>
        <w:pStyle w:val="Textoindependiente"/>
        <w:rPr>
          <w:sz w:val="20"/>
          <w:lang w:val="es-MX"/>
        </w:rPr>
      </w:pPr>
    </w:p>
    <w:p w:rsidR="009137EB" w:rsidRPr="00E05F33" w:rsidRDefault="009137EB">
      <w:pPr>
        <w:pStyle w:val="Textoindependiente"/>
        <w:rPr>
          <w:sz w:val="20"/>
          <w:lang w:val="es-MX"/>
        </w:rPr>
      </w:pPr>
    </w:p>
    <w:p w:rsidR="009137EB" w:rsidRPr="00E05F33" w:rsidRDefault="009137EB">
      <w:pPr>
        <w:pStyle w:val="Textoindependiente"/>
        <w:rPr>
          <w:sz w:val="20"/>
          <w:lang w:val="es-MX"/>
        </w:rPr>
      </w:pPr>
    </w:p>
    <w:p w:rsidR="009137EB" w:rsidRPr="00E05F33" w:rsidRDefault="009137EB">
      <w:pPr>
        <w:pStyle w:val="Textoindependiente"/>
        <w:rPr>
          <w:sz w:val="20"/>
          <w:lang w:val="es-MX"/>
        </w:rPr>
      </w:pPr>
    </w:p>
    <w:p w:rsidR="009137EB" w:rsidRPr="00E05F33" w:rsidRDefault="009137EB">
      <w:pPr>
        <w:pStyle w:val="Textoindependiente"/>
        <w:rPr>
          <w:sz w:val="20"/>
          <w:lang w:val="es-MX"/>
        </w:rPr>
      </w:pPr>
    </w:p>
    <w:p w:rsidR="009137EB" w:rsidRPr="00E05F33" w:rsidRDefault="009137EB">
      <w:pPr>
        <w:pStyle w:val="Textoindependiente"/>
        <w:rPr>
          <w:sz w:val="20"/>
          <w:lang w:val="es-MX"/>
        </w:rPr>
      </w:pPr>
    </w:p>
    <w:p w:rsidR="009137EB" w:rsidRPr="00E05F33" w:rsidRDefault="009137EB">
      <w:pPr>
        <w:pStyle w:val="Textoindependiente"/>
        <w:rPr>
          <w:sz w:val="20"/>
          <w:lang w:val="es-MX"/>
        </w:rPr>
      </w:pPr>
    </w:p>
    <w:p w:rsidR="009137EB" w:rsidRPr="00E05F33" w:rsidRDefault="009137EB">
      <w:pPr>
        <w:pStyle w:val="Textoindependiente"/>
        <w:rPr>
          <w:sz w:val="20"/>
          <w:lang w:val="es-MX"/>
        </w:rPr>
      </w:pPr>
    </w:p>
    <w:p w:rsidR="009137EB" w:rsidRPr="00E05F33" w:rsidRDefault="009137EB">
      <w:pPr>
        <w:pStyle w:val="Textoindependiente"/>
        <w:rPr>
          <w:sz w:val="20"/>
          <w:lang w:val="es-MX"/>
        </w:rPr>
      </w:pPr>
    </w:p>
    <w:p w:rsidR="009137EB" w:rsidRPr="00E05F33" w:rsidRDefault="009137EB">
      <w:pPr>
        <w:pStyle w:val="Textoindependiente"/>
        <w:rPr>
          <w:sz w:val="20"/>
          <w:lang w:val="es-MX"/>
        </w:rPr>
      </w:pPr>
    </w:p>
    <w:p w:rsidR="009137EB" w:rsidRPr="00E05F33" w:rsidRDefault="009137EB">
      <w:pPr>
        <w:pStyle w:val="Textoindependiente"/>
        <w:rPr>
          <w:sz w:val="20"/>
          <w:lang w:val="es-MX"/>
        </w:rPr>
      </w:pPr>
    </w:p>
    <w:p w:rsidR="009137EB" w:rsidRPr="00E05F33" w:rsidRDefault="009137EB">
      <w:pPr>
        <w:pStyle w:val="Textoindependiente"/>
        <w:rPr>
          <w:sz w:val="20"/>
          <w:lang w:val="es-MX"/>
        </w:rPr>
      </w:pPr>
    </w:p>
    <w:p w:rsidR="009137EB" w:rsidRPr="00E05F33" w:rsidRDefault="009137EB">
      <w:pPr>
        <w:pStyle w:val="Textoindependiente"/>
        <w:rPr>
          <w:sz w:val="20"/>
          <w:lang w:val="es-MX"/>
        </w:rPr>
      </w:pPr>
    </w:p>
    <w:p w:rsidR="009137EB" w:rsidRPr="00E05F33" w:rsidRDefault="009137EB">
      <w:pPr>
        <w:pStyle w:val="Textoindependiente"/>
        <w:rPr>
          <w:sz w:val="20"/>
          <w:lang w:val="es-MX"/>
        </w:rPr>
      </w:pPr>
    </w:p>
    <w:p w:rsidR="009137EB" w:rsidRPr="00E05F33" w:rsidRDefault="009137EB">
      <w:pPr>
        <w:pStyle w:val="Textoindependiente"/>
        <w:rPr>
          <w:sz w:val="20"/>
          <w:lang w:val="es-MX"/>
        </w:rPr>
      </w:pPr>
    </w:p>
    <w:p w:rsidR="009137EB" w:rsidRPr="00E05F33" w:rsidRDefault="009137EB">
      <w:pPr>
        <w:pStyle w:val="Textoindependiente"/>
        <w:rPr>
          <w:sz w:val="20"/>
          <w:lang w:val="es-MX"/>
        </w:rPr>
      </w:pPr>
    </w:p>
    <w:p w:rsidR="009137EB" w:rsidRPr="00E05F33" w:rsidRDefault="009137EB">
      <w:pPr>
        <w:pStyle w:val="Textoindependiente"/>
        <w:rPr>
          <w:sz w:val="20"/>
          <w:lang w:val="es-MX"/>
        </w:rPr>
      </w:pPr>
    </w:p>
    <w:p w:rsidR="009137EB" w:rsidRPr="00E05F33" w:rsidRDefault="009137EB">
      <w:pPr>
        <w:pStyle w:val="Textoindependiente"/>
        <w:rPr>
          <w:sz w:val="20"/>
          <w:lang w:val="es-MX"/>
        </w:rPr>
      </w:pPr>
    </w:p>
    <w:p w:rsidR="009137EB" w:rsidRPr="00E05F33" w:rsidRDefault="009137EB">
      <w:pPr>
        <w:pStyle w:val="Textoindependiente"/>
        <w:rPr>
          <w:sz w:val="12"/>
          <w:lang w:val="es-MX"/>
        </w:rPr>
      </w:pPr>
    </w:p>
    <w:tbl>
      <w:tblPr>
        <w:tblStyle w:val="TableNormal"/>
        <w:tblW w:w="0" w:type="auto"/>
        <w:tblInd w:w="42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2410"/>
        <w:gridCol w:w="1928"/>
      </w:tblGrid>
      <w:tr w:rsidR="009137EB" w:rsidTr="00CD235C">
        <w:trPr>
          <w:trHeight w:hRule="exact" w:val="356"/>
        </w:trPr>
        <w:tc>
          <w:tcPr>
            <w:tcW w:w="4255" w:type="dxa"/>
          </w:tcPr>
          <w:p w:rsidR="009137EB" w:rsidRPr="00E05F33" w:rsidRDefault="00E05F33" w:rsidP="00CD235C">
            <w:pPr>
              <w:pStyle w:val="TableParagraph"/>
              <w:spacing w:before="0"/>
              <w:ind w:right="288"/>
              <w:rPr>
                <w:sz w:val="15"/>
                <w:lang w:val="es-MX"/>
              </w:rPr>
            </w:pPr>
            <w:r w:rsidRPr="00E05F33">
              <w:rPr>
                <w:sz w:val="15"/>
                <w:lang w:val="es-MX"/>
              </w:rPr>
              <w:t xml:space="preserve">Fecha de Revisión: </w:t>
            </w:r>
            <w:r w:rsidR="00CD235C">
              <w:rPr>
                <w:sz w:val="15"/>
                <w:lang w:val="es-MX"/>
              </w:rPr>
              <w:t>27</w:t>
            </w:r>
            <w:r w:rsidRPr="00E05F33">
              <w:rPr>
                <w:sz w:val="15"/>
                <w:lang w:val="es-MX"/>
              </w:rPr>
              <w:t xml:space="preserve"> de </w:t>
            </w:r>
            <w:r w:rsidR="00CD235C">
              <w:rPr>
                <w:sz w:val="15"/>
                <w:lang w:val="es-MX"/>
              </w:rPr>
              <w:t>noviembre de 2019</w:t>
            </w:r>
          </w:p>
        </w:tc>
        <w:tc>
          <w:tcPr>
            <w:tcW w:w="2410" w:type="dxa"/>
          </w:tcPr>
          <w:p w:rsidR="009137EB" w:rsidRDefault="00E05F33">
            <w:pPr>
              <w:pStyle w:val="TableParagraph"/>
              <w:spacing w:before="85"/>
              <w:rPr>
                <w:sz w:val="15"/>
              </w:rPr>
            </w:pPr>
            <w:proofErr w:type="spellStart"/>
            <w:r>
              <w:rPr>
                <w:sz w:val="15"/>
              </w:rPr>
              <w:t>Revisión</w:t>
            </w:r>
            <w:proofErr w:type="spellEnd"/>
            <w:r>
              <w:rPr>
                <w:sz w:val="15"/>
              </w:rPr>
              <w:t xml:space="preserve"> Num. 5</w:t>
            </w:r>
          </w:p>
        </w:tc>
        <w:tc>
          <w:tcPr>
            <w:tcW w:w="1928" w:type="dxa"/>
          </w:tcPr>
          <w:p w:rsidR="009137EB" w:rsidRDefault="00E05F33">
            <w:pPr>
              <w:pStyle w:val="TableParagraph"/>
              <w:spacing w:before="85"/>
              <w:ind w:left="0" w:right="57"/>
              <w:jc w:val="right"/>
              <w:rPr>
                <w:sz w:val="15"/>
              </w:rPr>
            </w:pPr>
            <w:r>
              <w:rPr>
                <w:sz w:val="15"/>
              </w:rPr>
              <w:t>ASM-P03-A05</w:t>
            </w:r>
          </w:p>
        </w:tc>
      </w:tr>
    </w:tbl>
    <w:p w:rsidR="00333A2A" w:rsidRDefault="00333A2A"/>
    <w:sectPr w:rsidR="00333A2A">
      <w:type w:val="continuous"/>
      <w:pgSz w:w="12240" w:h="15840"/>
      <w:pgMar w:top="680" w:right="14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EB"/>
    <w:rsid w:val="00333A2A"/>
    <w:rsid w:val="00576DB7"/>
    <w:rsid w:val="009137EB"/>
    <w:rsid w:val="00CD235C"/>
    <w:rsid w:val="00E0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5"/>
      <w:ind w:left="1407" w:right="1557"/>
      <w:jc w:val="center"/>
      <w:outlineLvl w:val="0"/>
    </w:pPr>
    <w:rPr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63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5"/>
      <w:ind w:left="1407" w:right="1557"/>
      <w:jc w:val="center"/>
      <w:outlineLvl w:val="0"/>
    </w:pPr>
    <w:rPr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6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Ligia Méndez Curiel</cp:lastModifiedBy>
  <cp:revision>2</cp:revision>
  <dcterms:created xsi:type="dcterms:W3CDTF">2019-11-28T18:02:00Z</dcterms:created>
  <dcterms:modified xsi:type="dcterms:W3CDTF">2019-11-28T18:02:00Z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Nitro Pro  (11. 0. 3. 173)</vt:lpwstr>
  </property>
  <property fmtid="{D5CDD505-2E9C-101B-9397-08002B2CF9AE}" pid="4" name="LastSaved">
    <vt:filetime>2019-04-01T00:00:00Z</vt:filetime>
  </property>
</Properties>
</file>