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69DB" w14:textId="77777777" w:rsidR="00EC0F46" w:rsidRDefault="00EC0F46">
      <w:pPr>
        <w:widowControl w:val="0"/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92"/>
        <w:gridCol w:w="7777"/>
        <w:gridCol w:w="1119"/>
      </w:tblGrid>
      <w:tr w:rsidR="00EC0F46" w14:paraId="33A8D8F7" w14:textId="77777777">
        <w:tc>
          <w:tcPr>
            <w:tcW w:w="1292" w:type="dxa"/>
            <w:vAlign w:val="center"/>
          </w:tcPr>
          <w:p w14:paraId="7F66C9BA" w14:textId="77777777" w:rsidR="00EC0F46" w:rsidRDefault="002F7B17">
            <w:pPr>
              <w:keepNext/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524A29E7" wp14:editId="023668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-120014</wp:posOffset>
                  </wp:positionV>
                  <wp:extent cx="1104900" cy="523875"/>
                  <wp:effectExtent l="0" t="0" r="0" b="0"/>
                  <wp:wrapNone/>
                  <wp:docPr id="10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7" w:type="dxa"/>
            <w:vAlign w:val="center"/>
          </w:tcPr>
          <w:p w14:paraId="2555D63D" w14:textId="77777777" w:rsidR="00EC0F46" w:rsidRDefault="002F7B17">
            <w:pPr>
              <w:widowControl w:val="0"/>
              <w:spacing w:line="279" w:lineRule="auto"/>
              <w:ind w:left="1" w:right="175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TÉCNICO SUPERIOR UNIVERSITARIO</w:t>
            </w:r>
          </w:p>
          <w:p w14:paraId="6908AAC3" w14:textId="504BAC83" w:rsidR="00EC0F46" w:rsidRDefault="002F7B17">
            <w:pPr>
              <w:widowControl w:val="0"/>
              <w:ind w:left="1" w:right="327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EN TERAPIA FÍSICA ÁREA </w:t>
            </w:r>
            <w:r w:rsidR="005234D5">
              <w:rPr>
                <w:rFonts w:ascii="Arial" w:eastAsia="Arial" w:hAnsi="Arial" w:cs="Arial"/>
                <w:sz w:val="26"/>
                <w:szCs w:val="26"/>
              </w:rPr>
              <w:t>TURISMO DE SALUD Y BIENESTAR</w:t>
            </w:r>
          </w:p>
          <w:p w14:paraId="0C8BFB6C" w14:textId="77777777" w:rsidR="00EC0F46" w:rsidRDefault="002F7B17">
            <w:pPr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119" w:type="dxa"/>
            <w:vAlign w:val="center"/>
          </w:tcPr>
          <w:p w14:paraId="71390605" w14:textId="77777777" w:rsidR="00EC0F46" w:rsidRDefault="002F7B17">
            <w:pPr>
              <w:keepNext/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C51BBF8" wp14:editId="66A52223">
                  <wp:simplePos x="0" y="0"/>
                  <wp:positionH relativeFrom="column">
                    <wp:posOffset>16511</wp:posOffset>
                  </wp:positionH>
                  <wp:positionV relativeFrom="paragraph">
                    <wp:posOffset>-196214</wp:posOffset>
                  </wp:positionV>
                  <wp:extent cx="573405" cy="489585"/>
                  <wp:effectExtent l="0" t="0" r="0" b="0"/>
                  <wp:wrapNone/>
                  <wp:docPr id="1047" name="image3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carg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489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984BFA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40A7A444" w14:textId="77777777" w:rsidR="00EC0F46" w:rsidRDefault="002F7B17">
      <w:pPr>
        <w:widowControl w:val="0"/>
        <w:spacing w:before="91"/>
        <w:ind w:left="1" w:right="1228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DE DESARROLLO HUMANO PSICOMOTOR</w:t>
      </w:r>
    </w:p>
    <w:p w14:paraId="7A5594A6" w14:textId="77777777" w:rsidR="00EC0F46" w:rsidRDefault="00EC0F46">
      <w:pPr>
        <w:widowControl w:val="0"/>
        <w:spacing w:before="91"/>
        <w:ind w:left="1" w:right="1228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40349D3D" w14:textId="77777777" w:rsidR="00EC0F46" w:rsidRDefault="00EC0F46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1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0"/>
        <w:gridCol w:w="6338"/>
      </w:tblGrid>
      <w:tr w:rsidR="00EC0F46" w14:paraId="03827242" w14:textId="77777777">
        <w:trPr>
          <w:jc w:val="center"/>
        </w:trPr>
        <w:tc>
          <w:tcPr>
            <w:tcW w:w="3840" w:type="dxa"/>
            <w:shd w:val="clear" w:color="auto" w:fill="D9D9D9"/>
          </w:tcPr>
          <w:p w14:paraId="3D810D98" w14:textId="77777777" w:rsidR="00EC0F46" w:rsidRDefault="002F7B17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338" w:type="dxa"/>
          </w:tcPr>
          <w:p w14:paraId="1AF3514B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</w:rPr>
              <w:t>Integrar el tratamiento terapéutico, a través de la valoración inicial, la planeación, la ejecución y la evaluación de técnicas de Terapia Física, para la mejora de la calidad de vida del cliente/paciente.</w:t>
            </w:r>
          </w:p>
        </w:tc>
      </w:tr>
      <w:tr w:rsidR="00EC0F46" w14:paraId="341A6FC6" w14:textId="77777777">
        <w:trPr>
          <w:jc w:val="center"/>
        </w:trPr>
        <w:tc>
          <w:tcPr>
            <w:tcW w:w="3840" w:type="dxa"/>
            <w:shd w:val="clear" w:color="auto" w:fill="D9D9D9"/>
          </w:tcPr>
          <w:p w14:paraId="3E65F072" w14:textId="77777777" w:rsidR="00EC0F46" w:rsidRDefault="002F7B17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338" w:type="dxa"/>
          </w:tcPr>
          <w:p w14:paraId="67C60E2B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Tercero</w:t>
            </w:r>
          </w:p>
        </w:tc>
      </w:tr>
      <w:tr w:rsidR="00EC0F46" w14:paraId="490729A2" w14:textId="77777777">
        <w:trPr>
          <w:jc w:val="center"/>
        </w:trPr>
        <w:tc>
          <w:tcPr>
            <w:tcW w:w="3840" w:type="dxa"/>
            <w:shd w:val="clear" w:color="auto" w:fill="D9D9D9"/>
          </w:tcPr>
          <w:p w14:paraId="753EC4D6" w14:textId="77777777" w:rsidR="00EC0F46" w:rsidRDefault="002F7B17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338" w:type="dxa"/>
          </w:tcPr>
          <w:p w14:paraId="041231A5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EC0F46" w14:paraId="305FCA46" w14:textId="77777777">
        <w:trPr>
          <w:jc w:val="center"/>
        </w:trPr>
        <w:tc>
          <w:tcPr>
            <w:tcW w:w="3840" w:type="dxa"/>
            <w:shd w:val="clear" w:color="auto" w:fill="D9D9D9"/>
          </w:tcPr>
          <w:p w14:paraId="32D50983" w14:textId="77777777" w:rsidR="00EC0F46" w:rsidRDefault="002F7B17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338" w:type="dxa"/>
          </w:tcPr>
          <w:p w14:paraId="31DAC261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EC0F46" w14:paraId="186D8A19" w14:textId="77777777">
        <w:trPr>
          <w:jc w:val="center"/>
        </w:trPr>
        <w:tc>
          <w:tcPr>
            <w:tcW w:w="3840" w:type="dxa"/>
            <w:shd w:val="clear" w:color="auto" w:fill="D9D9D9"/>
          </w:tcPr>
          <w:p w14:paraId="65DF9A65" w14:textId="77777777" w:rsidR="00EC0F46" w:rsidRDefault="002F7B17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338" w:type="dxa"/>
          </w:tcPr>
          <w:p w14:paraId="4E331305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</w:tr>
      <w:tr w:rsidR="00EC0F46" w14:paraId="66DB786E" w14:textId="77777777">
        <w:trPr>
          <w:jc w:val="center"/>
        </w:trPr>
        <w:tc>
          <w:tcPr>
            <w:tcW w:w="3840" w:type="dxa"/>
            <w:shd w:val="clear" w:color="auto" w:fill="D9D9D9"/>
          </w:tcPr>
          <w:p w14:paraId="3D57AE69" w14:textId="77777777" w:rsidR="00EC0F46" w:rsidRDefault="002F7B17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338" w:type="dxa"/>
          </w:tcPr>
          <w:p w14:paraId="67CAB700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EC0F46" w14:paraId="528BAC1D" w14:textId="77777777">
        <w:trPr>
          <w:jc w:val="center"/>
        </w:trPr>
        <w:tc>
          <w:tcPr>
            <w:tcW w:w="3840" w:type="dxa"/>
            <w:shd w:val="clear" w:color="auto" w:fill="D9D9D9"/>
          </w:tcPr>
          <w:p w14:paraId="0CA7F05A" w14:textId="77777777" w:rsidR="00EC0F46" w:rsidRDefault="002F7B17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338" w:type="dxa"/>
          </w:tcPr>
          <w:p w14:paraId="21BC5EC0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estudiantado comprenderá los fundamentos del crecimiento y desarrollo de la infancia. Además de identificar los trastornos psicomotrices, mediante la elaboración de la historia clínica para proponer alternativas de tratamiento. </w:t>
            </w:r>
          </w:p>
        </w:tc>
      </w:tr>
    </w:tbl>
    <w:p w14:paraId="5356AF7F" w14:textId="77777777" w:rsidR="00EC0F46" w:rsidRDefault="00EC0F46">
      <w:pPr>
        <w:rPr>
          <w:rFonts w:ascii="Arial" w:eastAsia="Arial" w:hAnsi="Arial" w:cs="Arial"/>
          <w:sz w:val="10"/>
          <w:szCs w:val="10"/>
        </w:rPr>
      </w:pPr>
    </w:p>
    <w:p w14:paraId="3F97889B" w14:textId="77777777" w:rsidR="00EC0F46" w:rsidRDefault="00EC0F46">
      <w:pPr>
        <w:rPr>
          <w:rFonts w:ascii="Arial" w:eastAsia="Arial" w:hAnsi="Arial" w:cs="Arial"/>
          <w:sz w:val="10"/>
          <w:szCs w:val="10"/>
        </w:rPr>
      </w:pPr>
    </w:p>
    <w:p w14:paraId="33608A9C" w14:textId="77777777" w:rsidR="00EC0F46" w:rsidRDefault="00EC0F46">
      <w:pPr>
        <w:rPr>
          <w:rFonts w:ascii="Arial" w:eastAsia="Arial" w:hAnsi="Arial" w:cs="Arial"/>
          <w:sz w:val="10"/>
          <w:szCs w:val="10"/>
        </w:rPr>
      </w:pPr>
    </w:p>
    <w:p w14:paraId="19B25685" w14:textId="77777777" w:rsidR="00EC0F46" w:rsidRDefault="00EC0F46">
      <w:pPr>
        <w:rPr>
          <w:rFonts w:ascii="Arial" w:eastAsia="Arial" w:hAnsi="Arial" w:cs="Arial"/>
          <w:sz w:val="10"/>
          <w:szCs w:val="10"/>
        </w:rPr>
      </w:pPr>
    </w:p>
    <w:p w14:paraId="69ADE99B" w14:textId="77777777" w:rsidR="00EC0F46" w:rsidRDefault="00EC0F46">
      <w:pPr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1412"/>
        <w:gridCol w:w="1414"/>
        <w:gridCol w:w="1418"/>
      </w:tblGrid>
      <w:tr w:rsidR="00EC0F46" w14:paraId="65C73D20" w14:textId="77777777">
        <w:trPr>
          <w:cantSplit/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14:paraId="4FE7CF7A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14:paraId="0B0F51F1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EC0F46" w14:paraId="7354629B" w14:textId="77777777">
        <w:trPr>
          <w:cantSplit/>
          <w:trHeight w:val="289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14:paraId="2780E5C5" w14:textId="77777777" w:rsidR="00EC0F46" w:rsidRDefault="00EC0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14:paraId="16FB74AF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47B8274E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EC8AAFB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EC0F46" w14:paraId="4A8A3393" w14:textId="77777777">
        <w:trPr>
          <w:trHeight w:val="303"/>
          <w:jc w:val="center"/>
        </w:trPr>
        <w:tc>
          <w:tcPr>
            <w:tcW w:w="5868" w:type="dxa"/>
          </w:tcPr>
          <w:p w14:paraId="0757C53B" w14:textId="77777777" w:rsidR="00EC0F46" w:rsidRDefault="002F7B17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I.Desarrollo psicomotriz del niño.</w:t>
            </w:r>
          </w:p>
        </w:tc>
        <w:tc>
          <w:tcPr>
            <w:tcW w:w="1412" w:type="dxa"/>
          </w:tcPr>
          <w:p w14:paraId="4D3611B8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414" w:type="dxa"/>
          </w:tcPr>
          <w:p w14:paraId="2E529CE8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418" w:type="dxa"/>
          </w:tcPr>
          <w:p w14:paraId="325A3AB0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</w:tr>
      <w:tr w:rsidR="00EC0F46" w14:paraId="1E45D575" w14:textId="77777777">
        <w:trPr>
          <w:trHeight w:val="303"/>
          <w:jc w:val="center"/>
        </w:trPr>
        <w:tc>
          <w:tcPr>
            <w:tcW w:w="5868" w:type="dxa"/>
          </w:tcPr>
          <w:p w14:paraId="32E96CBD" w14:textId="77777777" w:rsidR="00EC0F46" w:rsidRDefault="002F7B17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II.Coordinación y conciencia corporal.</w:t>
            </w:r>
          </w:p>
        </w:tc>
        <w:tc>
          <w:tcPr>
            <w:tcW w:w="1412" w:type="dxa"/>
          </w:tcPr>
          <w:p w14:paraId="3FFD5C70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414" w:type="dxa"/>
          </w:tcPr>
          <w:p w14:paraId="75CFFCFE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1418" w:type="dxa"/>
          </w:tcPr>
          <w:p w14:paraId="472980FA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EC0F46" w14:paraId="6CEF615D" w14:textId="77777777">
        <w:trPr>
          <w:trHeight w:val="303"/>
          <w:jc w:val="center"/>
        </w:trPr>
        <w:tc>
          <w:tcPr>
            <w:tcW w:w="5868" w:type="dxa"/>
          </w:tcPr>
          <w:p w14:paraId="781AACC9" w14:textId="77777777" w:rsidR="00EC0F46" w:rsidRDefault="002F7B17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III.Trastornos del desarrollo psicomotriz.</w:t>
            </w:r>
          </w:p>
        </w:tc>
        <w:tc>
          <w:tcPr>
            <w:tcW w:w="1412" w:type="dxa"/>
          </w:tcPr>
          <w:p w14:paraId="32639F92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4" w:type="dxa"/>
          </w:tcPr>
          <w:p w14:paraId="32ED63F4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418" w:type="dxa"/>
          </w:tcPr>
          <w:p w14:paraId="58205F28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</w:tr>
      <w:tr w:rsidR="00EC0F46" w14:paraId="5E2CD8E0" w14:textId="77777777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14:paraId="367712D7" w14:textId="77777777" w:rsidR="00EC0F46" w:rsidRDefault="002F7B17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14:paraId="111A84DF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40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14:paraId="41680C6B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4FB1418F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50</w:t>
            </w:r>
          </w:p>
        </w:tc>
      </w:tr>
    </w:tbl>
    <w:p w14:paraId="7988DF9D" w14:textId="77777777" w:rsidR="00EC0F46" w:rsidRDefault="00EC0F46">
      <w:pPr>
        <w:keepNext/>
        <w:spacing w:line="240" w:lineRule="auto"/>
        <w:ind w:left="0" w:hanging="2"/>
        <w:rPr>
          <w:rFonts w:ascii="Arial" w:eastAsia="Arial" w:hAnsi="Arial" w:cs="Arial"/>
          <w:b/>
        </w:rPr>
      </w:pPr>
    </w:p>
    <w:p w14:paraId="12F78CDD" w14:textId="77777777" w:rsidR="00EC0F46" w:rsidRDefault="00EC0F46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3DE3B375" w14:textId="77777777" w:rsidR="00EC0F46" w:rsidRDefault="00EC0F46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636859AE" w14:textId="77777777" w:rsidR="00EC0F46" w:rsidRDefault="00EC0F46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354561AC" w14:textId="77777777" w:rsidR="00EC0F46" w:rsidRDefault="00EC0F46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41C0C7D2" w14:textId="77777777" w:rsidR="00EC0F46" w:rsidRDefault="00EC0F46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1BBE8FF1" w14:textId="77777777" w:rsidR="00EC0F46" w:rsidRDefault="00EC0F46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78A4E36B" w14:textId="77777777" w:rsidR="00EC0F46" w:rsidRDefault="00EC0F46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68B57C06" w14:textId="77777777" w:rsidR="00EC0F46" w:rsidRDefault="00EC0F46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1563F1A3" w14:textId="77777777" w:rsidR="00EC0F46" w:rsidRDefault="00EC0F46">
      <w:pPr>
        <w:keepNext/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639AC91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5D9E12E9" w14:textId="77777777" w:rsidR="00EC0F46" w:rsidRDefault="002F7B17">
      <w:pPr>
        <w:keepNext/>
        <w:ind w:left="1" w:hanging="3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DESARROLLO HUMANO PSICOMOTOR</w:t>
      </w:r>
    </w:p>
    <w:p w14:paraId="1448657D" w14:textId="77777777" w:rsidR="00EC0F46" w:rsidRDefault="002F7B17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386A3504" w14:textId="77777777" w:rsidR="00EC0F46" w:rsidRDefault="00EC0F46">
      <w:pPr>
        <w:ind w:left="0" w:hanging="2"/>
        <w:rPr>
          <w:rFonts w:ascii="Arial" w:eastAsia="Arial" w:hAnsi="Arial" w:cs="Arial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7401"/>
      </w:tblGrid>
      <w:tr w:rsidR="00EC0F46" w14:paraId="67528C36" w14:textId="77777777">
        <w:tc>
          <w:tcPr>
            <w:tcW w:w="2787" w:type="dxa"/>
            <w:vAlign w:val="center"/>
          </w:tcPr>
          <w:p w14:paraId="5D80B4AA" w14:textId="77777777" w:rsidR="00EC0F46" w:rsidRDefault="002F7B17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14:paraId="2D9FD246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 Desarrollo Psicomotriz.</w:t>
            </w:r>
          </w:p>
        </w:tc>
      </w:tr>
      <w:tr w:rsidR="00EC0F46" w14:paraId="71E340F8" w14:textId="77777777">
        <w:tc>
          <w:tcPr>
            <w:tcW w:w="2787" w:type="dxa"/>
            <w:vAlign w:val="center"/>
          </w:tcPr>
          <w:p w14:paraId="64D9EA14" w14:textId="77777777" w:rsidR="00EC0F46" w:rsidRDefault="002F7B17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14:paraId="16F5E1C7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EC0F46" w14:paraId="1104AC53" w14:textId="77777777">
        <w:tc>
          <w:tcPr>
            <w:tcW w:w="2787" w:type="dxa"/>
            <w:vAlign w:val="center"/>
          </w:tcPr>
          <w:p w14:paraId="36405458" w14:textId="77777777" w:rsidR="00EC0F46" w:rsidRDefault="002F7B17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14:paraId="5CF07D52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EC0F46" w14:paraId="20ED4884" w14:textId="77777777">
        <w:tc>
          <w:tcPr>
            <w:tcW w:w="2787" w:type="dxa"/>
            <w:vAlign w:val="center"/>
          </w:tcPr>
          <w:p w14:paraId="7B53B774" w14:textId="77777777" w:rsidR="00EC0F46" w:rsidRDefault="002F7B17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14:paraId="55B1CC09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</w:tr>
      <w:tr w:rsidR="00EC0F46" w14:paraId="4276154E" w14:textId="77777777">
        <w:tc>
          <w:tcPr>
            <w:tcW w:w="2787" w:type="dxa"/>
            <w:vAlign w:val="center"/>
          </w:tcPr>
          <w:p w14:paraId="4A03C239" w14:textId="77777777" w:rsidR="00EC0F46" w:rsidRDefault="002F7B17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14:paraId="0D3EEF7C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identificará el desarrollo psicomotriz en la infancia, mediante la aplicación de escalas validadas para proponer alternativas de tratamiento</w:t>
            </w:r>
            <w:r>
              <w:rPr>
                <w:rFonts w:ascii="Arial" w:eastAsia="Arial" w:hAnsi="Arial" w:cs="Arial"/>
                <w:color w:val="FF0000"/>
              </w:rPr>
              <w:t>.</w:t>
            </w:r>
          </w:p>
        </w:tc>
      </w:tr>
    </w:tbl>
    <w:p w14:paraId="471C2016" w14:textId="77777777" w:rsidR="00EC0F46" w:rsidRDefault="00EC0F46">
      <w:pPr>
        <w:ind w:left="0" w:hanging="2"/>
        <w:rPr>
          <w:rFonts w:ascii="Arial" w:eastAsia="Arial" w:hAnsi="Arial" w:cs="Arial"/>
        </w:rPr>
      </w:pPr>
    </w:p>
    <w:p w14:paraId="1D07C22A" w14:textId="77777777" w:rsidR="00EC0F46" w:rsidRDefault="00EC0F46">
      <w:pPr>
        <w:ind w:left="0" w:hanging="2"/>
        <w:rPr>
          <w:rFonts w:ascii="Arial" w:eastAsia="Arial" w:hAnsi="Arial" w:cs="Arial"/>
        </w:rPr>
      </w:pPr>
    </w:p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2949"/>
        <w:gridCol w:w="3119"/>
        <w:gridCol w:w="2103"/>
      </w:tblGrid>
      <w:tr w:rsidR="00EC0F46" w14:paraId="2309B8C8" w14:textId="77777777">
        <w:trPr>
          <w:cantSplit/>
          <w:trHeight w:val="720"/>
          <w:tblHeader/>
        </w:trPr>
        <w:tc>
          <w:tcPr>
            <w:tcW w:w="1941" w:type="dxa"/>
            <w:shd w:val="clear" w:color="auto" w:fill="D9D9D9"/>
            <w:vAlign w:val="center"/>
          </w:tcPr>
          <w:p w14:paraId="4DB07463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14:paraId="056DDD79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2D626D3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14:paraId="4C9C4B83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C0F46" w14:paraId="3A0EC83D" w14:textId="77777777">
        <w:trPr>
          <w:cantSplit/>
          <w:trHeight w:val="2444"/>
        </w:trPr>
        <w:tc>
          <w:tcPr>
            <w:tcW w:w="1941" w:type="dxa"/>
          </w:tcPr>
          <w:p w14:paraId="4702A27A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Introducción al desarrollo psicomotriz.</w:t>
            </w:r>
          </w:p>
        </w:tc>
        <w:tc>
          <w:tcPr>
            <w:tcW w:w="2949" w:type="dxa"/>
          </w:tcPr>
          <w:p w14:paraId="4B2009A5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los fundamentos y antecedentes de la psicomotricidad.</w:t>
            </w:r>
          </w:p>
          <w:p w14:paraId="271EEB4A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8354262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concepto        y características de psicomotricidad.</w:t>
            </w:r>
          </w:p>
          <w:p w14:paraId="5E4094E6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E9D1996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Teorías del desarrollo.</w:t>
            </w:r>
          </w:p>
        </w:tc>
        <w:tc>
          <w:tcPr>
            <w:tcW w:w="3119" w:type="dxa"/>
          </w:tcPr>
          <w:p w14:paraId="1BEB8E20" w14:textId="77777777" w:rsidR="00EC0F46" w:rsidRDefault="00EC0F46">
            <w:pPr>
              <w:spacing w:after="240"/>
              <w:ind w:left="0" w:hanging="2"/>
              <w:rPr>
                <w:rFonts w:ascii="Arial" w:eastAsia="Arial" w:hAnsi="Arial" w:cs="Arial"/>
              </w:rPr>
            </w:pPr>
          </w:p>
          <w:p w14:paraId="36B81434" w14:textId="77777777" w:rsidR="00EC0F46" w:rsidRDefault="00EC0F46">
            <w:pPr>
              <w:spacing w:after="240"/>
              <w:ind w:left="0" w:hanging="2"/>
              <w:rPr>
                <w:rFonts w:ascii="Arial" w:eastAsia="Arial" w:hAnsi="Arial" w:cs="Arial"/>
              </w:rPr>
            </w:pPr>
          </w:p>
          <w:p w14:paraId="4EEBD9AB" w14:textId="77777777" w:rsidR="00EC0F46" w:rsidRDefault="00EC0F46">
            <w:pPr>
              <w:spacing w:after="240"/>
              <w:ind w:left="0" w:hanging="2"/>
              <w:rPr>
                <w:rFonts w:ascii="Arial" w:eastAsia="Arial" w:hAnsi="Arial" w:cs="Arial"/>
              </w:rPr>
            </w:pPr>
          </w:p>
          <w:p w14:paraId="490A599A" w14:textId="77777777" w:rsidR="00EC0F46" w:rsidRDefault="00EC0F46">
            <w:pPr>
              <w:spacing w:after="240"/>
              <w:ind w:left="0" w:hanging="2"/>
              <w:rPr>
                <w:rFonts w:ascii="Arial" w:eastAsia="Arial" w:hAnsi="Arial" w:cs="Arial"/>
              </w:rPr>
            </w:pPr>
          </w:p>
          <w:p w14:paraId="2D1C32AD" w14:textId="77777777" w:rsidR="00EC0F46" w:rsidRDefault="002F7B17">
            <w:pPr>
              <w:spacing w:after="2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Diferenciar las diferentes teorías del desarrollo.</w:t>
            </w:r>
          </w:p>
        </w:tc>
        <w:tc>
          <w:tcPr>
            <w:tcW w:w="2103" w:type="dxa"/>
          </w:tcPr>
          <w:p w14:paraId="2DD0E67F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42277333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7E7B35ED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7D0D376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14D3435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9D87CAB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133746D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E0669CE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1715CAB9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EC0F46" w14:paraId="0E74FCB6" w14:textId="77777777">
        <w:trPr>
          <w:cantSplit/>
          <w:trHeight w:val="2444"/>
        </w:trPr>
        <w:tc>
          <w:tcPr>
            <w:tcW w:w="1941" w:type="dxa"/>
          </w:tcPr>
          <w:p w14:paraId="6424AC5E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lastRenderedPageBreak/>
              <w:t>Crecimiento y desarrollo  en la infancia.</w:t>
            </w:r>
          </w:p>
        </w:tc>
        <w:tc>
          <w:tcPr>
            <w:tcW w:w="2949" w:type="dxa"/>
          </w:tcPr>
          <w:p w14:paraId="6DF574AD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los fundamentos del crecimiento y desarrollo de la niñez:</w:t>
            </w:r>
          </w:p>
          <w:p w14:paraId="7C8A0B94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6EB1AFC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-Conocer el concepto de crecimiento.</w:t>
            </w:r>
          </w:p>
          <w:p w14:paraId="147716E2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-Conocer el incremento ponderal por cuatrimestre, perímetro cefálico. </w:t>
            </w:r>
          </w:p>
          <w:p w14:paraId="37B58DB4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-Conocer el concepto de desarrollo.</w:t>
            </w:r>
          </w:p>
          <w:p w14:paraId="4B0A15AC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CEE34CF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escalas del desarrollo del niño de:</w:t>
            </w:r>
          </w:p>
          <w:p w14:paraId="396CD46C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F1E0A4E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-Gesell. </w:t>
            </w:r>
          </w:p>
          <w:p w14:paraId="5E7E085C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-Wallon. </w:t>
            </w:r>
          </w:p>
          <w:p w14:paraId="241389D7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-Piaget.</w:t>
            </w:r>
          </w:p>
          <w:p w14:paraId="1C9BBD79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DC07F8F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Evaluación del cociente de desarrollo.</w:t>
            </w:r>
          </w:p>
          <w:p w14:paraId="7CEA580E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540F963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Conocer el desarrollo por órganos sensoriales (por cuatrimestre o por mes).</w:t>
            </w:r>
          </w:p>
        </w:tc>
        <w:tc>
          <w:tcPr>
            <w:tcW w:w="3119" w:type="dxa"/>
          </w:tcPr>
          <w:p w14:paraId="68AC1ECF" w14:textId="77777777" w:rsidR="00EC0F46" w:rsidRDefault="002F7B17">
            <w:pPr>
              <w:spacing w:after="24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Analizar el grado de  desarrollo psicomotriz de niños.</w:t>
            </w:r>
          </w:p>
        </w:tc>
        <w:tc>
          <w:tcPr>
            <w:tcW w:w="2103" w:type="dxa"/>
          </w:tcPr>
          <w:p w14:paraId="2E26CEDB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1DA715D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543BD367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1629EF5C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61D06733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313F402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F84BA74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21F1EA28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58B0B74D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EC0F46" w14:paraId="0BCDF265" w14:textId="77777777">
        <w:trPr>
          <w:cantSplit/>
          <w:trHeight w:val="2444"/>
        </w:trPr>
        <w:tc>
          <w:tcPr>
            <w:tcW w:w="1941" w:type="dxa"/>
          </w:tcPr>
          <w:p w14:paraId="390F8FA2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Adolescencia, juventud, adultez y adulto mayor.</w:t>
            </w:r>
          </w:p>
        </w:tc>
        <w:tc>
          <w:tcPr>
            <w:tcW w:w="2949" w:type="dxa"/>
          </w:tcPr>
          <w:p w14:paraId="25061890" w14:textId="77777777" w:rsidR="00EC0F46" w:rsidRDefault="002F7B17">
            <w:pPr>
              <w:widowControl w:val="0"/>
              <w:spacing w:before="7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Conocer las diferentes manifestaciones del desarrollo en la pubertad/adolescencia.</w:t>
            </w:r>
          </w:p>
          <w:p w14:paraId="75E91690" w14:textId="77777777" w:rsidR="00EC0F46" w:rsidRDefault="00EC0F46">
            <w:pPr>
              <w:widowControl w:val="0"/>
              <w:spacing w:before="7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A1392BE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Revisar las etapas de la edad adulta y adulto mayor.</w:t>
            </w:r>
          </w:p>
        </w:tc>
        <w:tc>
          <w:tcPr>
            <w:tcW w:w="3119" w:type="dxa"/>
          </w:tcPr>
          <w:p w14:paraId="2BF14363" w14:textId="77777777" w:rsidR="00EC0F46" w:rsidRDefault="002F7B17">
            <w:pPr>
              <w:spacing w:after="24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Explicar las características de cada una de las etapas del desarrollo humano a partir de la adolescencia. </w:t>
            </w:r>
          </w:p>
        </w:tc>
        <w:tc>
          <w:tcPr>
            <w:tcW w:w="2103" w:type="dxa"/>
          </w:tcPr>
          <w:p w14:paraId="61B307ED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C43FC92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73D2EFA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114000AB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5F665D69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51A754F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31354AF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67A47026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A6F52F3" w14:textId="77777777" w:rsidR="00EC0F46" w:rsidRDefault="002F7B1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Objetivo.</w:t>
            </w:r>
          </w:p>
        </w:tc>
      </w:tr>
    </w:tbl>
    <w:p w14:paraId="76D8D66B" w14:textId="77777777" w:rsidR="00EC0F46" w:rsidRDefault="00EC0F46">
      <w:pPr>
        <w:ind w:left="0" w:hanging="2"/>
      </w:pPr>
    </w:p>
    <w:p w14:paraId="77A6BCE1" w14:textId="77777777" w:rsidR="00EC0F46" w:rsidRDefault="00EC0F46">
      <w:pPr>
        <w:ind w:left="0" w:hanging="2"/>
      </w:pPr>
    </w:p>
    <w:p w14:paraId="52A9073D" w14:textId="77777777" w:rsidR="00EC0F46" w:rsidRDefault="002F7B17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DESARROLLO HUMANO PSICOMOTOR</w:t>
      </w:r>
    </w:p>
    <w:p w14:paraId="3987809C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1E5DA529" w14:textId="77777777" w:rsidR="00EC0F46" w:rsidRDefault="002F7B17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0995CA20" w14:textId="77777777" w:rsidR="00EC0F46" w:rsidRDefault="00EC0F46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4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3650"/>
        <w:gridCol w:w="3272"/>
      </w:tblGrid>
      <w:tr w:rsidR="00EC0F46" w14:paraId="3D4B57F2" w14:textId="77777777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77D1E4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BBEE5E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B4847C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C0F46" w14:paraId="706C56D7" w14:textId="77777777">
        <w:trPr>
          <w:trHeight w:val="681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C306" w14:textId="77777777" w:rsidR="00EC0F46" w:rsidRDefault="002F7B17">
            <w:pPr>
              <w:widowControl w:val="0"/>
              <w:spacing w:line="276" w:lineRule="auto"/>
              <w:ind w:left="0" w:right="333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una evaluación de desarrollo psicomotriz, entregará:</w:t>
            </w:r>
          </w:p>
          <w:p w14:paraId="703B6411" w14:textId="77777777" w:rsidR="00EC0F46" w:rsidRDefault="00EC0F46">
            <w:pPr>
              <w:widowControl w:val="0"/>
              <w:spacing w:before="6"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317AC46E" w14:textId="77777777" w:rsidR="00EC0F46" w:rsidRDefault="002F7B17">
            <w:pPr>
              <w:widowControl w:val="0"/>
              <w:tabs>
                <w:tab w:val="left" w:pos="221"/>
              </w:tabs>
              <w:spacing w:line="276" w:lineRule="auto"/>
              <w:ind w:left="0" w:right="119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Reporte SOAP de la evaluación del crecimiento y desarrollo psicomotriz.</w:t>
            </w:r>
          </w:p>
          <w:p w14:paraId="4DCE8B4C" w14:textId="77777777" w:rsidR="00EC0F46" w:rsidRDefault="002F7B17">
            <w:pPr>
              <w:widowControl w:val="0"/>
              <w:tabs>
                <w:tab w:val="left" w:pos="221"/>
              </w:tabs>
              <w:spacing w:line="276" w:lineRule="auto"/>
              <w:ind w:left="0" w:right="119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Realizar una tabla de contenidos que describa las habilidades adquiridas en el cuatrimestre del desarrollo psicomotor.</w:t>
            </w:r>
          </w:p>
          <w:p w14:paraId="07C2CC90" w14:textId="77777777" w:rsidR="00EC0F46" w:rsidRDefault="00EC0F46">
            <w:pPr>
              <w:spacing w:after="200"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E5DA5" w14:textId="77777777" w:rsidR="00EC0F46" w:rsidRDefault="002F7B17">
            <w:pPr>
              <w:widowControl w:val="0"/>
              <w:tabs>
                <w:tab w:val="left" w:pos="343"/>
              </w:tabs>
              <w:spacing w:line="276" w:lineRule="auto"/>
              <w:ind w:left="0" w:right="12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los fundamentos biopsicosociales del crecimiento y desarrollo psicomotriz.</w:t>
            </w:r>
          </w:p>
          <w:p w14:paraId="28CB58A9" w14:textId="77777777" w:rsidR="00EC0F46" w:rsidRDefault="00EC0F46">
            <w:pPr>
              <w:widowControl w:val="0"/>
              <w:tabs>
                <w:tab w:val="left" w:pos="343"/>
              </w:tabs>
              <w:spacing w:line="276" w:lineRule="auto"/>
              <w:ind w:left="0" w:right="120" w:hanging="2"/>
              <w:jc w:val="both"/>
              <w:rPr>
                <w:rFonts w:ascii="Arial" w:eastAsia="Arial" w:hAnsi="Arial" w:cs="Arial"/>
              </w:rPr>
            </w:pPr>
          </w:p>
          <w:p w14:paraId="1C151D72" w14:textId="77777777" w:rsidR="00EC0F46" w:rsidRDefault="002F7B17">
            <w:pPr>
              <w:widowControl w:val="0"/>
              <w:tabs>
                <w:tab w:val="left" w:pos="343"/>
              </w:tabs>
              <w:spacing w:line="276" w:lineRule="auto"/>
              <w:ind w:left="0" w:right="12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Comprender el crecimiento y desarrollo durante la infancia.</w:t>
            </w:r>
          </w:p>
          <w:p w14:paraId="71174DEA" w14:textId="77777777" w:rsidR="00EC0F46" w:rsidRDefault="00EC0F46">
            <w:pPr>
              <w:widowControl w:val="0"/>
              <w:tabs>
                <w:tab w:val="left" w:pos="343"/>
              </w:tabs>
              <w:spacing w:line="276" w:lineRule="auto"/>
              <w:ind w:left="0" w:right="120" w:hanging="2"/>
              <w:jc w:val="both"/>
              <w:rPr>
                <w:rFonts w:ascii="Arial" w:eastAsia="Arial" w:hAnsi="Arial" w:cs="Arial"/>
              </w:rPr>
            </w:pPr>
          </w:p>
          <w:p w14:paraId="2615105B" w14:textId="77777777" w:rsidR="00EC0F46" w:rsidRDefault="002F7B17">
            <w:pPr>
              <w:widowControl w:val="0"/>
              <w:tabs>
                <w:tab w:val="left" w:pos="343"/>
              </w:tabs>
              <w:spacing w:line="276" w:lineRule="auto"/>
              <w:ind w:left="0" w:right="12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Analizar las escalas del desarrollo durante la infancia y evaluación del crecimiento.</w:t>
            </w:r>
          </w:p>
          <w:p w14:paraId="112140C3" w14:textId="77777777" w:rsidR="00EC0F46" w:rsidRDefault="00EC0F46">
            <w:pPr>
              <w:widowControl w:val="0"/>
              <w:tabs>
                <w:tab w:val="left" w:pos="343"/>
              </w:tabs>
              <w:spacing w:line="276" w:lineRule="auto"/>
              <w:ind w:left="0" w:right="120" w:hanging="2"/>
              <w:jc w:val="both"/>
              <w:rPr>
                <w:rFonts w:ascii="Arial" w:eastAsia="Arial" w:hAnsi="Arial" w:cs="Arial"/>
              </w:rPr>
            </w:pPr>
          </w:p>
          <w:p w14:paraId="43BE3A2D" w14:textId="77777777" w:rsidR="00EC0F46" w:rsidRDefault="002F7B17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Comprender los procedimientos del diagnóstico del crecimiento y desarrollo psicomotriz.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AB92B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Ejercicios Prácticos </w:t>
            </w:r>
          </w:p>
          <w:p w14:paraId="432EAB3F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Listas de Cotejo</w:t>
            </w:r>
          </w:p>
        </w:tc>
      </w:tr>
    </w:tbl>
    <w:p w14:paraId="074C76D6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1B77A59E" w14:textId="77777777" w:rsidR="00EC0F46" w:rsidRDefault="002F7B17">
      <w:pPr>
        <w:keepNext/>
        <w:spacing w:line="240" w:lineRule="auto"/>
        <w:ind w:left="0" w:hanging="2"/>
        <w:jc w:val="center"/>
        <w:rPr>
          <w:rFonts w:ascii="Arial MT" w:eastAsia="Arial MT" w:hAnsi="Arial MT" w:cs="Arial MT"/>
          <w:b/>
          <w:sz w:val="22"/>
          <w:szCs w:val="22"/>
        </w:rPr>
      </w:pPr>
      <w:r>
        <w:br w:type="page"/>
      </w:r>
    </w:p>
    <w:p w14:paraId="581968E0" w14:textId="77777777" w:rsidR="00EC0F46" w:rsidRDefault="002F7B17">
      <w:pPr>
        <w:keepNext/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DESARROLLO HUMANO PSICOMOTOR</w:t>
      </w:r>
    </w:p>
    <w:p w14:paraId="61D94858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67B9322E" w14:textId="77777777" w:rsidR="00EC0F46" w:rsidRDefault="002F7B17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46C70339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EC0F46" w14:paraId="7C147689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D38CDA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DCF7DA8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C0F46" w14:paraId="3D9F1AD6" w14:textId="77777777">
        <w:trPr>
          <w:trHeight w:val="745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642D" w14:textId="77777777" w:rsidR="00EC0F46" w:rsidRDefault="002F7B17">
            <w:pPr>
              <w:widowControl w:val="0"/>
              <w:spacing w:line="276" w:lineRule="auto"/>
              <w:ind w:left="0" w:right="1956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 Ejercicios Prácticos.</w:t>
            </w:r>
          </w:p>
          <w:p w14:paraId="0153D650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proyectos.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164E0" w14:textId="77777777" w:rsidR="00EC0F46" w:rsidRDefault="002F7B17">
            <w:pPr>
              <w:widowControl w:val="0"/>
              <w:spacing w:line="276" w:lineRule="auto"/>
              <w:ind w:left="0" w:right="285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Internet..</w:t>
            </w:r>
          </w:p>
          <w:p w14:paraId="3597A67D" w14:textId="77777777" w:rsidR="00EC0F46" w:rsidRDefault="002F7B1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</w:t>
            </w:r>
          </w:p>
          <w:p w14:paraId="15DAE8D6" w14:textId="77777777" w:rsidR="00EC0F46" w:rsidRDefault="002F7B1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Escalas de Gesell, Wallon, Piaget y EDI.</w:t>
            </w:r>
          </w:p>
          <w:p w14:paraId="0A230641" w14:textId="77777777" w:rsidR="00EC0F46" w:rsidRDefault="002F7B1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Cinta métrica.</w:t>
            </w:r>
          </w:p>
          <w:p w14:paraId="7CB39B0A" w14:textId="77777777" w:rsidR="00EC0F46" w:rsidRDefault="002F7B1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Tablas de crecimiento para el niño y la niña.</w:t>
            </w:r>
          </w:p>
          <w:p w14:paraId="114FCE04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Báscula.</w:t>
            </w:r>
          </w:p>
        </w:tc>
      </w:tr>
    </w:tbl>
    <w:p w14:paraId="1BD5641A" w14:textId="77777777" w:rsidR="00EC0F46" w:rsidRDefault="00EC0F46">
      <w:pPr>
        <w:ind w:left="0" w:hanging="2"/>
        <w:jc w:val="center"/>
        <w:rPr>
          <w:rFonts w:ascii="Arial" w:eastAsia="Arial" w:hAnsi="Arial" w:cs="Arial"/>
          <w:i/>
        </w:rPr>
      </w:pPr>
    </w:p>
    <w:p w14:paraId="646E038C" w14:textId="77777777" w:rsidR="00EC0F46" w:rsidRDefault="00EC0F46">
      <w:pPr>
        <w:ind w:left="0" w:hanging="2"/>
        <w:jc w:val="center"/>
        <w:rPr>
          <w:rFonts w:ascii="Arial" w:eastAsia="Arial" w:hAnsi="Arial" w:cs="Arial"/>
          <w:i/>
        </w:rPr>
      </w:pPr>
    </w:p>
    <w:p w14:paraId="6B8B0459" w14:textId="77777777" w:rsidR="00EC0F46" w:rsidRDefault="002F7B17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4F32B926" w14:textId="77777777" w:rsidR="00EC0F46" w:rsidRDefault="00EC0F46">
      <w:pPr>
        <w:ind w:left="0" w:hanging="2"/>
        <w:jc w:val="center"/>
        <w:rPr>
          <w:rFonts w:ascii="Arial" w:eastAsia="Arial" w:hAnsi="Arial" w:cs="Arial"/>
          <w:i/>
        </w:rPr>
      </w:pPr>
    </w:p>
    <w:p w14:paraId="67F5D985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EC0F46" w14:paraId="583046E9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5DA6A0AD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5C6EF320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2771EA25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C0F46" w14:paraId="36FB2913" w14:textId="77777777">
        <w:trPr>
          <w:trHeight w:val="720"/>
        </w:trPr>
        <w:tc>
          <w:tcPr>
            <w:tcW w:w="3318" w:type="dxa"/>
            <w:vAlign w:val="center"/>
          </w:tcPr>
          <w:p w14:paraId="4F1D3EB2" w14:textId="77777777" w:rsidR="00EC0F46" w:rsidRDefault="00EC0F46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2FFB1BA4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4F602869" w14:textId="77777777" w:rsidR="00EC0F46" w:rsidRDefault="00EC0F46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C638B14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71DB5B8C" w14:textId="77777777" w:rsidR="00EC0F46" w:rsidRDefault="00EC0F46">
      <w:pPr>
        <w:keepNext/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7540F89" w14:textId="77777777" w:rsidR="00EC0F46" w:rsidRDefault="002F7B17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DESARROLLO HUMANO PSICOMOTOR</w:t>
      </w:r>
    </w:p>
    <w:p w14:paraId="3EE4B00B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66427574" w14:textId="77777777" w:rsidR="00EC0F46" w:rsidRDefault="002F7B17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1EA0CCB8" w14:textId="77777777" w:rsidR="00EC0F46" w:rsidRDefault="00EC0F46">
      <w:pPr>
        <w:ind w:left="0" w:hanging="2"/>
        <w:rPr>
          <w:rFonts w:ascii="Arial" w:eastAsia="Arial" w:hAnsi="Arial" w:cs="Arial"/>
        </w:rPr>
      </w:pP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7401"/>
      </w:tblGrid>
      <w:tr w:rsidR="00EC0F46" w14:paraId="3E6FCF15" w14:textId="77777777">
        <w:tc>
          <w:tcPr>
            <w:tcW w:w="2787" w:type="dxa"/>
            <w:vAlign w:val="center"/>
          </w:tcPr>
          <w:p w14:paraId="19DA5FB3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1.Unidad de aprendizaje</w:t>
            </w:r>
          </w:p>
        </w:tc>
        <w:tc>
          <w:tcPr>
            <w:tcW w:w="7401" w:type="dxa"/>
            <w:vAlign w:val="center"/>
          </w:tcPr>
          <w:p w14:paraId="699619FC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II. Coordinación y Conciencia Corporal.</w:t>
            </w:r>
          </w:p>
        </w:tc>
      </w:tr>
      <w:tr w:rsidR="00EC0F46" w14:paraId="6C7E0D31" w14:textId="77777777">
        <w:tc>
          <w:tcPr>
            <w:tcW w:w="2787" w:type="dxa"/>
            <w:vAlign w:val="center"/>
          </w:tcPr>
          <w:p w14:paraId="6268401A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7401" w:type="dxa"/>
            <w:vAlign w:val="center"/>
          </w:tcPr>
          <w:p w14:paraId="54701FBA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EC0F46" w14:paraId="3B2C1ED0" w14:textId="77777777">
        <w:tc>
          <w:tcPr>
            <w:tcW w:w="2787" w:type="dxa"/>
            <w:vAlign w:val="center"/>
          </w:tcPr>
          <w:p w14:paraId="3ACCFCD9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7401" w:type="dxa"/>
            <w:vAlign w:val="center"/>
          </w:tcPr>
          <w:p w14:paraId="650CE7F9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EC0F46" w14:paraId="2F2CCFD6" w14:textId="77777777">
        <w:tc>
          <w:tcPr>
            <w:tcW w:w="2787" w:type="dxa"/>
            <w:vAlign w:val="center"/>
          </w:tcPr>
          <w:p w14:paraId="26A6E5DC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7401" w:type="dxa"/>
            <w:vAlign w:val="center"/>
          </w:tcPr>
          <w:p w14:paraId="6BCCE9A8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EC0F46" w14:paraId="627C9A2C" w14:textId="77777777">
        <w:tc>
          <w:tcPr>
            <w:tcW w:w="2787" w:type="dxa"/>
            <w:vAlign w:val="center"/>
          </w:tcPr>
          <w:p w14:paraId="652E1DAE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7401" w:type="dxa"/>
            <w:vAlign w:val="center"/>
          </w:tcPr>
          <w:p w14:paraId="35358D5B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 evaluará la maduración motriz y la conciencia                                         corporal para contribuir al diagnóstico sensorial y motriz.</w:t>
            </w:r>
          </w:p>
        </w:tc>
      </w:tr>
    </w:tbl>
    <w:p w14:paraId="61337A13" w14:textId="77777777" w:rsidR="00EC0F46" w:rsidRDefault="00EC0F46">
      <w:pPr>
        <w:ind w:left="0" w:hanging="2"/>
        <w:rPr>
          <w:rFonts w:ascii="Arial" w:eastAsia="Arial" w:hAnsi="Arial" w:cs="Arial"/>
        </w:rPr>
      </w:pPr>
    </w:p>
    <w:p w14:paraId="0EDF20EB" w14:textId="77777777" w:rsidR="00EC0F46" w:rsidRDefault="00EC0F46">
      <w:pPr>
        <w:ind w:left="0" w:hanging="2"/>
        <w:rPr>
          <w:rFonts w:ascii="Arial" w:eastAsia="Arial" w:hAnsi="Arial" w:cs="Arial"/>
        </w:rPr>
      </w:pPr>
    </w:p>
    <w:tbl>
      <w:tblPr>
        <w:tblStyle w:val="a8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2949"/>
        <w:gridCol w:w="3119"/>
        <w:gridCol w:w="2103"/>
      </w:tblGrid>
      <w:tr w:rsidR="00EC0F46" w14:paraId="36A525BA" w14:textId="77777777">
        <w:trPr>
          <w:cantSplit/>
          <w:trHeight w:val="720"/>
          <w:tblHeader/>
        </w:trPr>
        <w:tc>
          <w:tcPr>
            <w:tcW w:w="1941" w:type="dxa"/>
            <w:shd w:val="clear" w:color="auto" w:fill="D9D9D9"/>
            <w:vAlign w:val="center"/>
          </w:tcPr>
          <w:p w14:paraId="20FE8E12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14:paraId="609D12F1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04EC8F8E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14:paraId="024BF290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C0F46" w14:paraId="6E094EC4" w14:textId="77777777">
        <w:trPr>
          <w:cantSplit/>
          <w:trHeight w:val="2444"/>
        </w:trPr>
        <w:tc>
          <w:tcPr>
            <w:tcW w:w="1941" w:type="dxa"/>
          </w:tcPr>
          <w:p w14:paraId="78A518E0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Motricidad gruesa y control postural.</w:t>
            </w:r>
          </w:p>
        </w:tc>
        <w:tc>
          <w:tcPr>
            <w:tcW w:w="2949" w:type="dxa"/>
          </w:tcPr>
          <w:p w14:paraId="70B84514" w14:textId="77777777" w:rsidR="00EC0F46" w:rsidRDefault="002F7B17">
            <w:pPr>
              <w:widowControl w:val="0"/>
              <w:ind w:left="0" w:right="195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Conocer cuáles son los reflejos primarios de mayor utilidad en la práctica clínica del primer nivel de atención.</w:t>
            </w:r>
          </w:p>
          <w:p w14:paraId="683F0C45" w14:textId="77777777" w:rsidR="00EC0F46" w:rsidRDefault="00EC0F46">
            <w:pPr>
              <w:widowControl w:val="0"/>
              <w:ind w:left="0" w:right="195" w:hanging="2"/>
              <w:jc w:val="both"/>
              <w:rPr>
                <w:rFonts w:ascii="Arial" w:eastAsia="Arial" w:hAnsi="Arial" w:cs="Arial"/>
              </w:rPr>
            </w:pPr>
          </w:p>
          <w:p w14:paraId="55C6A495" w14:textId="77777777" w:rsidR="00EC0F46" w:rsidRDefault="002F7B17">
            <w:pPr>
              <w:widowControl w:val="0"/>
              <w:ind w:left="0" w:right="195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Definir los conceptos, elementos y características de la motricidad gruesa.</w:t>
            </w:r>
          </w:p>
          <w:p w14:paraId="40A4C916" w14:textId="77777777" w:rsidR="00EC0F46" w:rsidRDefault="00EC0F46">
            <w:pPr>
              <w:widowControl w:val="0"/>
              <w:ind w:left="0" w:right="195" w:hanging="2"/>
              <w:jc w:val="both"/>
              <w:rPr>
                <w:rFonts w:ascii="Arial" w:eastAsia="Arial" w:hAnsi="Arial" w:cs="Arial"/>
              </w:rPr>
            </w:pPr>
          </w:p>
          <w:p w14:paraId="0CC32C7C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Conocer el mecanismo de adquisición postural y equilibrio.</w:t>
            </w:r>
          </w:p>
        </w:tc>
        <w:tc>
          <w:tcPr>
            <w:tcW w:w="3119" w:type="dxa"/>
          </w:tcPr>
          <w:p w14:paraId="368E3C35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Explorar los reflejos primarios en el primer año de vida.</w:t>
            </w:r>
          </w:p>
          <w:p w14:paraId="09A888B6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1915E39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0D87BB5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</w:t>
            </w:r>
          </w:p>
          <w:p w14:paraId="6C0EC823" w14:textId="77777777" w:rsidR="00EC0F46" w:rsidRDefault="002F7B17">
            <w:pPr>
              <w:spacing w:after="24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diferentes etapas de la progresión postural.</w:t>
            </w:r>
          </w:p>
        </w:tc>
        <w:tc>
          <w:tcPr>
            <w:tcW w:w="2103" w:type="dxa"/>
          </w:tcPr>
          <w:p w14:paraId="0E20CA73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1B034844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67F80BCD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1E9B308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6D860189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8F5D77C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A588D7C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23894EE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5FB641DB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EC0F46" w14:paraId="4AB76ED2" w14:textId="77777777">
        <w:trPr>
          <w:cantSplit/>
          <w:trHeight w:val="2444"/>
        </w:trPr>
        <w:tc>
          <w:tcPr>
            <w:tcW w:w="1941" w:type="dxa"/>
          </w:tcPr>
          <w:p w14:paraId="761F97BB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Motricidad fina en        actividades de la vida diaria.</w:t>
            </w:r>
          </w:p>
        </w:tc>
        <w:tc>
          <w:tcPr>
            <w:tcW w:w="2949" w:type="dxa"/>
          </w:tcPr>
          <w:p w14:paraId="350CDBBE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Definir los conceptos, elementos y características de la motricidad fina. </w:t>
            </w:r>
          </w:p>
        </w:tc>
        <w:tc>
          <w:tcPr>
            <w:tcW w:w="3119" w:type="dxa"/>
          </w:tcPr>
          <w:p w14:paraId="4956D6C6" w14:textId="77777777" w:rsidR="00EC0F46" w:rsidRDefault="002F7B17">
            <w:pPr>
              <w:spacing w:after="24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Identificar las habilidades motrices durante la infancia.</w:t>
            </w:r>
          </w:p>
        </w:tc>
        <w:tc>
          <w:tcPr>
            <w:tcW w:w="2103" w:type="dxa"/>
          </w:tcPr>
          <w:p w14:paraId="237A4019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3F9D494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25CEEE8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2461C84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56C0AC73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38A48FF9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C3405EC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12D3E6A2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66439BA8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EC0F46" w14:paraId="66FE1ABF" w14:textId="77777777">
        <w:trPr>
          <w:cantSplit/>
          <w:trHeight w:val="2444"/>
        </w:trPr>
        <w:tc>
          <w:tcPr>
            <w:tcW w:w="1941" w:type="dxa"/>
          </w:tcPr>
          <w:p w14:paraId="7A23529D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lastRenderedPageBreak/>
              <w:t>Evaluación de la psicomotricidad.</w:t>
            </w:r>
          </w:p>
        </w:tc>
        <w:tc>
          <w:tcPr>
            <w:tcW w:w="2949" w:type="dxa"/>
          </w:tcPr>
          <w:p w14:paraId="3825598E" w14:textId="77777777" w:rsidR="00EC0F46" w:rsidRDefault="002F7B17">
            <w:pPr>
              <w:widowControl w:val="0"/>
              <w:ind w:left="0" w:right="195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escala de Denver y sus características.</w:t>
            </w:r>
          </w:p>
          <w:p w14:paraId="0BE974A1" w14:textId="77777777" w:rsidR="00EC0F46" w:rsidRDefault="00EC0F46">
            <w:pPr>
              <w:widowControl w:val="0"/>
              <w:ind w:left="0" w:right="195" w:hanging="2"/>
              <w:jc w:val="both"/>
              <w:rPr>
                <w:rFonts w:ascii="Arial" w:eastAsia="Arial" w:hAnsi="Arial" w:cs="Arial"/>
              </w:rPr>
            </w:pPr>
          </w:p>
          <w:p w14:paraId="162C0860" w14:textId="77777777" w:rsidR="00EC0F46" w:rsidRDefault="002F7B17">
            <w:pPr>
              <w:widowControl w:val="0"/>
              <w:ind w:left="0" w:right="195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Cociente de desarrollo. </w:t>
            </w:r>
          </w:p>
          <w:p w14:paraId="324A1415" w14:textId="77777777" w:rsidR="00EC0F46" w:rsidRDefault="00EC0F46">
            <w:pPr>
              <w:widowControl w:val="0"/>
              <w:ind w:left="0" w:right="195" w:hanging="2"/>
              <w:jc w:val="both"/>
              <w:rPr>
                <w:rFonts w:ascii="Arial" w:eastAsia="Arial" w:hAnsi="Arial" w:cs="Arial"/>
              </w:rPr>
            </w:pPr>
          </w:p>
          <w:p w14:paraId="5EF12EDC" w14:textId="77777777" w:rsidR="00EC0F46" w:rsidRDefault="002F7B17">
            <w:pPr>
              <w:widowControl w:val="0"/>
              <w:ind w:left="0" w:right="195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escala de Evaluación de Desarrollo Infantil y sus características (EDI).</w:t>
            </w:r>
          </w:p>
          <w:p w14:paraId="659FA7D4" w14:textId="77777777" w:rsidR="00EC0F46" w:rsidRDefault="00EC0F46">
            <w:pPr>
              <w:widowControl w:val="0"/>
              <w:ind w:left="0" w:right="195" w:hanging="2"/>
              <w:jc w:val="both"/>
              <w:rPr>
                <w:rFonts w:ascii="Arial" w:eastAsia="Arial" w:hAnsi="Arial" w:cs="Arial"/>
              </w:rPr>
            </w:pPr>
          </w:p>
          <w:p w14:paraId="38F65E29" w14:textId="77777777" w:rsidR="00EC0F46" w:rsidRDefault="002F7B17">
            <w:pPr>
              <w:widowControl w:val="0"/>
              <w:ind w:left="0" w:right="195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Gross Motor Skill.</w:t>
            </w:r>
          </w:p>
          <w:p w14:paraId="5E87252E" w14:textId="77777777" w:rsidR="00EC0F46" w:rsidRDefault="00EC0F46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01AA5132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Aplicar la </w:t>
            </w:r>
          </w:p>
          <w:p w14:paraId="7DF9ABD3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Escala de Denver.</w:t>
            </w:r>
          </w:p>
          <w:p w14:paraId="6E41B47D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9B607EF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la Evaluación del Desarrollo Infantil (EDI).</w:t>
            </w:r>
          </w:p>
          <w:p w14:paraId="075B44A7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3657290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la Escala</w:t>
            </w:r>
          </w:p>
          <w:p w14:paraId="75E8EB7B" w14:textId="77777777" w:rsidR="00EC0F46" w:rsidRDefault="002F7B17">
            <w:pPr>
              <w:spacing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Gross Motor Skill.</w:t>
            </w:r>
          </w:p>
        </w:tc>
        <w:tc>
          <w:tcPr>
            <w:tcW w:w="2103" w:type="dxa"/>
          </w:tcPr>
          <w:p w14:paraId="039EC07A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7C4AC648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5BA5C0AD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0DD84E5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4D3FE2B6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26E94FB0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FA2E3A2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703AFBF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379E976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EC0F46" w14:paraId="13E6C0DD" w14:textId="77777777">
        <w:trPr>
          <w:cantSplit/>
          <w:trHeight w:val="2444"/>
        </w:trPr>
        <w:tc>
          <w:tcPr>
            <w:tcW w:w="1941" w:type="dxa"/>
          </w:tcPr>
          <w:p w14:paraId="3D550B25" w14:textId="77777777" w:rsidR="00EC0F46" w:rsidRDefault="002F7B17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Sistemas involucrados en el control postural.</w:t>
            </w:r>
          </w:p>
        </w:tc>
        <w:tc>
          <w:tcPr>
            <w:tcW w:w="2949" w:type="dxa"/>
          </w:tcPr>
          <w:p w14:paraId="02996AA7" w14:textId="77777777" w:rsidR="00EC0F46" w:rsidRDefault="002F7B17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</w:t>
            </w:r>
          </w:p>
          <w:p w14:paraId="529D44D6" w14:textId="77777777" w:rsidR="00EC0F46" w:rsidRDefault="002F7B17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Sistemas sensoriales: propiocepción, visual y vestibular, involucrados en el control postural.</w:t>
            </w:r>
          </w:p>
          <w:p w14:paraId="76669A1C" w14:textId="77777777" w:rsidR="00EC0F46" w:rsidRDefault="00EC0F46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</w:rPr>
            </w:pPr>
          </w:p>
          <w:p w14:paraId="5933293E" w14:textId="77777777" w:rsidR="00EC0F46" w:rsidRDefault="002F7B17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esquema corporal:</w:t>
            </w:r>
          </w:p>
          <w:p w14:paraId="1AC22025" w14:textId="77777777" w:rsidR="00EC0F46" w:rsidRDefault="00EC0F46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</w:rPr>
            </w:pPr>
          </w:p>
          <w:p w14:paraId="2457DF25" w14:textId="77777777" w:rsidR="00EC0F46" w:rsidRDefault="002F7B17">
            <w:pPr>
              <w:widowControl w:val="0"/>
              <w:ind w:left="0" w:right="395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-Esquemas espacial y temporal.</w:t>
            </w:r>
          </w:p>
          <w:p w14:paraId="5A184EA7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-Lateralidad.</w:t>
            </w:r>
          </w:p>
          <w:p w14:paraId="718E500E" w14:textId="77777777" w:rsidR="00EC0F46" w:rsidRDefault="00EC0F46">
            <w:pPr>
              <w:widowControl w:val="0"/>
              <w:spacing w:before="8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BA21ECC" w14:textId="77777777" w:rsidR="00EC0F46" w:rsidRDefault="002F7B17">
            <w:pPr>
              <w:widowControl w:val="0"/>
              <w:ind w:left="0" w:right="195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dominio corporal estático y dinámico.</w:t>
            </w:r>
          </w:p>
        </w:tc>
        <w:tc>
          <w:tcPr>
            <w:tcW w:w="3119" w:type="dxa"/>
          </w:tcPr>
          <w:p w14:paraId="15845FBD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Analizar el esquema corporal en pacientes pediátricos.</w:t>
            </w:r>
          </w:p>
          <w:p w14:paraId="1259913B" w14:textId="77777777" w:rsidR="00EC0F46" w:rsidRDefault="00EC0F46">
            <w:pPr>
              <w:widowControl w:val="0"/>
              <w:ind w:left="0" w:right="237" w:hanging="2"/>
              <w:jc w:val="both"/>
              <w:rPr>
                <w:rFonts w:ascii="Arial" w:eastAsia="Arial" w:hAnsi="Arial" w:cs="Arial"/>
              </w:rPr>
            </w:pPr>
          </w:p>
          <w:p w14:paraId="1125476C" w14:textId="77777777" w:rsidR="00EC0F46" w:rsidRDefault="00EC0F46">
            <w:pPr>
              <w:widowControl w:val="0"/>
              <w:ind w:left="0" w:right="237" w:hanging="2"/>
              <w:jc w:val="both"/>
              <w:rPr>
                <w:rFonts w:ascii="Arial" w:eastAsia="Arial" w:hAnsi="Arial" w:cs="Arial"/>
              </w:rPr>
            </w:pPr>
          </w:p>
          <w:p w14:paraId="5E31BC8B" w14:textId="77777777" w:rsidR="00EC0F46" w:rsidRDefault="00EC0F46">
            <w:pPr>
              <w:widowControl w:val="0"/>
              <w:ind w:left="0" w:right="237" w:hanging="2"/>
              <w:jc w:val="both"/>
              <w:rPr>
                <w:rFonts w:ascii="Arial" w:eastAsia="Arial" w:hAnsi="Arial" w:cs="Arial"/>
              </w:rPr>
            </w:pPr>
          </w:p>
          <w:p w14:paraId="351B172F" w14:textId="77777777" w:rsidR="00EC0F46" w:rsidRDefault="00EC0F46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</w:rPr>
            </w:pPr>
          </w:p>
          <w:p w14:paraId="6B55351F" w14:textId="77777777" w:rsidR="00EC0F46" w:rsidRDefault="002F7B17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esquema corporal.</w:t>
            </w:r>
          </w:p>
          <w:p w14:paraId="3EE3D84E" w14:textId="77777777" w:rsidR="00EC0F46" w:rsidRDefault="00EC0F46">
            <w:pPr>
              <w:widowControl w:val="0"/>
              <w:spacing w:before="8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5EDED7F" w14:textId="77777777" w:rsidR="00EC0F46" w:rsidRDefault="00EC0F46">
            <w:pPr>
              <w:widowControl w:val="0"/>
              <w:spacing w:before="8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3BCEDB6" w14:textId="77777777" w:rsidR="00EC0F46" w:rsidRDefault="00EC0F46">
            <w:pPr>
              <w:widowControl w:val="0"/>
              <w:spacing w:before="8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1F85163" w14:textId="77777777" w:rsidR="00EC0F46" w:rsidRDefault="00EC0F46">
            <w:pPr>
              <w:widowControl w:val="0"/>
              <w:spacing w:before="8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E56F683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dominio corporal estático y dinámico.</w:t>
            </w:r>
          </w:p>
        </w:tc>
        <w:tc>
          <w:tcPr>
            <w:tcW w:w="2103" w:type="dxa"/>
          </w:tcPr>
          <w:p w14:paraId="693BFE97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3DA2E290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2CDA83E2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6023936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2E59AABB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0F780CE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2153381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265BF72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046E3B54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</w:tbl>
    <w:p w14:paraId="16818C5E" w14:textId="77777777" w:rsidR="00EC0F46" w:rsidRDefault="00EC0F46">
      <w:pPr>
        <w:ind w:left="0" w:hanging="2"/>
      </w:pPr>
    </w:p>
    <w:p w14:paraId="02F2C0D4" w14:textId="77777777" w:rsidR="00EC0F46" w:rsidRDefault="00EC0F46">
      <w:pPr>
        <w:ind w:left="0" w:hanging="2"/>
      </w:pPr>
    </w:p>
    <w:p w14:paraId="35DC2DDA" w14:textId="77777777" w:rsidR="00EC0F46" w:rsidRDefault="002F7B17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DESARROLLO HUMANO PSICOMOTOR</w:t>
      </w:r>
    </w:p>
    <w:p w14:paraId="5AD7DDD0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26654856" w14:textId="77777777" w:rsidR="00EC0F46" w:rsidRDefault="002F7B17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1694C191" w14:textId="77777777" w:rsidR="00EC0F46" w:rsidRDefault="00EC0F46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9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3650"/>
        <w:gridCol w:w="3272"/>
      </w:tblGrid>
      <w:tr w:rsidR="00EC0F46" w14:paraId="576002F0" w14:textId="77777777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D2A599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27DB31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09CE6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C0F46" w14:paraId="28C26A7C" w14:textId="77777777">
        <w:trPr>
          <w:trHeight w:val="573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93CC" w14:textId="77777777" w:rsidR="00EC0F46" w:rsidRDefault="002F7B17">
            <w:pPr>
              <w:widowControl w:val="0"/>
              <w:spacing w:line="276" w:lineRule="auto"/>
              <w:ind w:left="0" w:right="7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una evaluación de coordinación y esquema corporal, entregará:</w:t>
            </w:r>
          </w:p>
          <w:p w14:paraId="35FBAE16" w14:textId="77777777" w:rsidR="00EC0F46" w:rsidRDefault="00EC0F46">
            <w:pPr>
              <w:widowControl w:val="0"/>
              <w:spacing w:before="7"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3524595" w14:textId="77777777" w:rsidR="00EC0F46" w:rsidRDefault="002F7B17">
            <w:pPr>
              <w:widowControl w:val="0"/>
              <w:spacing w:line="276" w:lineRule="auto"/>
              <w:ind w:left="0" w:right="112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-Reporte S.O.A.P de evaluación de la escala de Denver y/o EDI.</w:t>
            </w:r>
          </w:p>
          <w:p w14:paraId="56441276" w14:textId="77777777" w:rsidR="00EC0F46" w:rsidRDefault="002F7B17">
            <w:pPr>
              <w:widowControl w:val="0"/>
              <w:spacing w:line="276" w:lineRule="auto"/>
              <w:ind w:left="0" w:right="42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-Reporte S.O.A.P de evaluación del esquema corporal. </w:t>
            </w:r>
          </w:p>
          <w:p w14:paraId="0C850E97" w14:textId="77777777" w:rsidR="00EC0F46" w:rsidRDefault="00EC0F46">
            <w:pPr>
              <w:spacing w:after="20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8D6289" w14:textId="77777777" w:rsidR="00EC0F46" w:rsidRDefault="002F7B17">
            <w:pPr>
              <w:widowControl w:val="0"/>
              <w:numPr>
                <w:ilvl w:val="0"/>
                <w:numId w:val="1"/>
              </w:numPr>
              <w:tabs>
                <w:tab w:val="left" w:pos="363"/>
              </w:tabs>
              <w:spacing w:before="238" w:line="276" w:lineRule="auto"/>
              <w:ind w:left="0" w:right="39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las características de la motricidad gruesa y fina.</w:t>
            </w:r>
          </w:p>
          <w:p w14:paraId="360A1E00" w14:textId="77777777" w:rsidR="00EC0F46" w:rsidRDefault="002F7B17">
            <w:pPr>
              <w:widowControl w:val="0"/>
              <w:numPr>
                <w:ilvl w:val="0"/>
                <w:numId w:val="1"/>
              </w:numPr>
              <w:tabs>
                <w:tab w:val="left" w:pos="363"/>
              </w:tabs>
              <w:spacing w:line="276" w:lineRule="auto"/>
              <w:ind w:left="0" w:right="178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la escala de Denver, EDI y sus aplicaciones.</w:t>
            </w:r>
          </w:p>
          <w:p w14:paraId="3D2DC5FC" w14:textId="77777777" w:rsidR="00EC0F46" w:rsidRDefault="002F7B17">
            <w:pPr>
              <w:widowControl w:val="0"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0" w:right="10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Analizar los componentes del esquema corporal.</w:t>
            </w:r>
          </w:p>
          <w:p w14:paraId="2011222D" w14:textId="77777777" w:rsidR="00EC0F46" w:rsidRDefault="002F7B17">
            <w:pPr>
              <w:widowControl w:val="0"/>
              <w:numPr>
                <w:ilvl w:val="0"/>
                <w:numId w:val="1"/>
              </w:numPr>
              <w:tabs>
                <w:tab w:val="left" w:pos="363"/>
              </w:tabs>
              <w:spacing w:line="276" w:lineRule="auto"/>
              <w:ind w:left="0" w:right="423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los procedimientos de evaluación del esquema corporal.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8D2B7" w14:textId="77777777" w:rsidR="00EC0F46" w:rsidRDefault="002F7B17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0698A36E" w14:textId="77777777" w:rsidR="00EC0F46" w:rsidRDefault="002F7B17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</w:tc>
      </w:tr>
    </w:tbl>
    <w:p w14:paraId="457BE160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3C8200E8" w14:textId="77777777" w:rsidR="00EC0F46" w:rsidRDefault="00EC0F46">
      <w:pPr>
        <w:keepNext/>
        <w:ind w:left="0" w:hanging="2"/>
        <w:rPr>
          <w:rFonts w:ascii="Arial MT" w:eastAsia="Arial MT" w:hAnsi="Arial MT" w:cs="Arial MT"/>
          <w:b/>
          <w:sz w:val="22"/>
          <w:szCs w:val="22"/>
        </w:rPr>
      </w:pPr>
    </w:p>
    <w:p w14:paraId="6269A6BC" w14:textId="77777777" w:rsidR="00EC0F46" w:rsidRDefault="002F7B17">
      <w:pPr>
        <w:keepNext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0A2E6E11" w14:textId="77777777" w:rsidR="00EC0F46" w:rsidRDefault="002F7B17">
      <w:pPr>
        <w:keepNext/>
        <w:ind w:left="1" w:hanging="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DESARROLLO HUMANO PSICOMOTOR</w:t>
      </w:r>
    </w:p>
    <w:p w14:paraId="324127A4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089A9187" w14:textId="77777777" w:rsidR="00EC0F46" w:rsidRDefault="002F7B17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2CCD9E71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a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EC0F46" w14:paraId="42F0651B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4429F1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D09FB09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C0F46" w14:paraId="4A67A271" w14:textId="77777777">
        <w:trPr>
          <w:trHeight w:val="729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98AC" w14:textId="77777777" w:rsidR="00EC0F46" w:rsidRDefault="002F7B17">
            <w:pPr>
              <w:widowControl w:val="0"/>
              <w:spacing w:line="276" w:lineRule="auto"/>
              <w:ind w:left="0" w:right="1956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 Ejercicios prácticos.</w:t>
            </w:r>
          </w:p>
          <w:p w14:paraId="56E4CC7C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Aprendizaje basado en proyectos.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858E43" w14:textId="77777777" w:rsidR="00EC0F46" w:rsidRDefault="002F7B17">
            <w:pPr>
              <w:widowControl w:val="0"/>
              <w:spacing w:line="276" w:lineRule="auto"/>
              <w:ind w:left="0" w:right="3193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78AF5250" w14:textId="77777777" w:rsidR="00EC0F46" w:rsidRDefault="002F7B17">
            <w:pPr>
              <w:widowControl w:val="0"/>
              <w:spacing w:line="276" w:lineRule="auto"/>
              <w:ind w:left="0" w:right="2673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 Escala de Denver.</w:t>
            </w:r>
          </w:p>
          <w:p w14:paraId="78F5CD2E" w14:textId="77777777" w:rsidR="00EC0F46" w:rsidRDefault="002F7B17">
            <w:pPr>
              <w:widowControl w:val="0"/>
              <w:spacing w:line="276" w:lineRule="auto"/>
              <w:ind w:left="0" w:right="2673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EDI.</w:t>
            </w:r>
          </w:p>
          <w:p w14:paraId="08CD6350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Gross Motor Skill.</w:t>
            </w:r>
          </w:p>
        </w:tc>
      </w:tr>
    </w:tbl>
    <w:p w14:paraId="04CFB39A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2F29D9A9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73900381" w14:textId="77777777" w:rsidR="00EC0F46" w:rsidRDefault="00EC0F46">
      <w:pPr>
        <w:ind w:left="0" w:hanging="2"/>
        <w:jc w:val="center"/>
        <w:rPr>
          <w:rFonts w:ascii="Arial" w:eastAsia="Arial" w:hAnsi="Arial" w:cs="Arial"/>
          <w:i/>
        </w:rPr>
      </w:pPr>
    </w:p>
    <w:p w14:paraId="76E36744" w14:textId="77777777" w:rsidR="00EC0F46" w:rsidRDefault="002F7B17">
      <w:pPr>
        <w:ind w:left="0" w:hanging="2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</w:rPr>
        <w:t>ESPACIO FORMATIVO</w:t>
      </w:r>
    </w:p>
    <w:p w14:paraId="0CFDA234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EC0F46" w14:paraId="2633AA0C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79445A29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4E43DCB7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1C774235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C0F46" w14:paraId="3B152B16" w14:textId="77777777">
        <w:trPr>
          <w:trHeight w:val="720"/>
        </w:trPr>
        <w:tc>
          <w:tcPr>
            <w:tcW w:w="3318" w:type="dxa"/>
            <w:vAlign w:val="center"/>
          </w:tcPr>
          <w:p w14:paraId="270F4A14" w14:textId="77777777" w:rsidR="00EC0F46" w:rsidRDefault="00EC0F46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1099B231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7355BBDE" w14:textId="77777777" w:rsidR="00EC0F46" w:rsidRDefault="00EC0F46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3622B326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6C3F8F92" w14:textId="77777777" w:rsidR="00EC0F46" w:rsidRDefault="002F7B17">
      <w:pPr>
        <w:keepNext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5D73BAEA" w14:textId="77777777" w:rsidR="00EC0F46" w:rsidRDefault="002F7B17">
      <w:pPr>
        <w:keepNext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DESARROLLO HUMANO PSICOMOTOR</w:t>
      </w:r>
    </w:p>
    <w:p w14:paraId="3BD68BFC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30C50862" w14:textId="77777777" w:rsidR="00EC0F46" w:rsidRDefault="002F7B17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11DF562B" w14:textId="77777777" w:rsidR="00EC0F46" w:rsidRDefault="00EC0F46">
      <w:pPr>
        <w:ind w:left="0" w:hanging="2"/>
        <w:rPr>
          <w:rFonts w:ascii="Arial" w:eastAsia="Arial" w:hAnsi="Arial" w:cs="Arial"/>
        </w:rPr>
      </w:pPr>
    </w:p>
    <w:tbl>
      <w:tblPr>
        <w:tblStyle w:val="ac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7401"/>
      </w:tblGrid>
      <w:tr w:rsidR="00EC0F46" w14:paraId="5BCBB100" w14:textId="77777777">
        <w:tc>
          <w:tcPr>
            <w:tcW w:w="2787" w:type="dxa"/>
            <w:vAlign w:val="center"/>
          </w:tcPr>
          <w:p w14:paraId="3FF97CCC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Unidad de aprendizaje</w:t>
            </w:r>
          </w:p>
        </w:tc>
        <w:tc>
          <w:tcPr>
            <w:tcW w:w="7401" w:type="dxa"/>
            <w:vAlign w:val="center"/>
          </w:tcPr>
          <w:p w14:paraId="61357B65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III. Trastornos psicomotrices.</w:t>
            </w:r>
          </w:p>
        </w:tc>
      </w:tr>
      <w:tr w:rsidR="00EC0F46" w14:paraId="7104B40E" w14:textId="77777777">
        <w:tc>
          <w:tcPr>
            <w:tcW w:w="2787" w:type="dxa"/>
            <w:vAlign w:val="center"/>
          </w:tcPr>
          <w:p w14:paraId="305228A3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7401" w:type="dxa"/>
            <w:vAlign w:val="center"/>
          </w:tcPr>
          <w:p w14:paraId="5AEDD4AC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EC0F46" w14:paraId="34A813CE" w14:textId="77777777">
        <w:tc>
          <w:tcPr>
            <w:tcW w:w="2787" w:type="dxa"/>
            <w:vAlign w:val="center"/>
          </w:tcPr>
          <w:p w14:paraId="5C7C7AAA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7401" w:type="dxa"/>
            <w:vAlign w:val="center"/>
          </w:tcPr>
          <w:p w14:paraId="2E7AB615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</w:tr>
      <w:tr w:rsidR="00EC0F46" w14:paraId="74EF24C9" w14:textId="77777777">
        <w:tc>
          <w:tcPr>
            <w:tcW w:w="2787" w:type="dxa"/>
            <w:vAlign w:val="center"/>
          </w:tcPr>
          <w:p w14:paraId="2F0C86F3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7401" w:type="dxa"/>
            <w:vAlign w:val="center"/>
          </w:tcPr>
          <w:p w14:paraId="0EA1EC33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</w:tr>
      <w:tr w:rsidR="00EC0F46" w14:paraId="521854C8" w14:textId="77777777">
        <w:tc>
          <w:tcPr>
            <w:tcW w:w="2787" w:type="dxa"/>
            <w:vAlign w:val="center"/>
          </w:tcPr>
          <w:p w14:paraId="15631F12" w14:textId="77777777" w:rsidR="00EC0F46" w:rsidRDefault="002F7B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7401" w:type="dxa"/>
            <w:vAlign w:val="center"/>
          </w:tcPr>
          <w:p w14:paraId="16ABA652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valorará a pacientes con trastorno psicomotriz,                                                                   para proponer alternativas de tratamiento.</w:t>
            </w:r>
          </w:p>
        </w:tc>
      </w:tr>
    </w:tbl>
    <w:p w14:paraId="0A7950F4" w14:textId="77777777" w:rsidR="00EC0F46" w:rsidRDefault="00EC0F46">
      <w:pPr>
        <w:ind w:left="0" w:hanging="2"/>
        <w:rPr>
          <w:rFonts w:ascii="Arial" w:eastAsia="Arial" w:hAnsi="Arial" w:cs="Arial"/>
        </w:rPr>
      </w:pPr>
    </w:p>
    <w:p w14:paraId="6B236160" w14:textId="77777777" w:rsidR="00EC0F46" w:rsidRDefault="00EC0F46">
      <w:pPr>
        <w:ind w:left="0" w:hanging="2"/>
        <w:rPr>
          <w:rFonts w:ascii="Arial" w:eastAsia="Arial" w:hAnsi="Arial" w:cs="Arial"/>
        </w:rPr>
      </w:pPr>
    </w:p>
    <w:tbl>
      <w:tblPr>
        <w:tblStyle w:val="ad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2949"/>
        <w:gridCol w:w="3119"/>
        <w:gridCol w:w="2103"/>
      </w:tblGrid>
      <w:tr w:rsidR="00EC0F46" w14:paraId="5B3B6F6B" w14:textId="77777777">
        <w:trPr>
          <w:cantSplit/>
          <w:trHeight w:val="720"/>
          <w:tblHeader/>
        </w:trPr>
        <w:tc>
          <w:tcPr>
            <w:tcW w:w="1941" w:type="dxa"/>
            <w:shd w:val="clear" w:color="auto" w:fill="D9D9D9"/>
            <w:vAlign w:val="center"/>
          </w:tcPr>
          <w:p w14:paraId="475B9DAE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14:paraId="20BCF527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0C15A3F3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14:paraId="353F5F65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C0F46" w14:paraId="5C04D2E7" w14:textId="77777777">
        <w:trPr>
          <w:cantSplit/>
          <w:trHeight w:val="2444"/>
        </w:trPr>
        <w:tc>
          <w:tcPr>
            <w:tcW w:w="1941" w:type="dxa"/>
          </w:tcPr>
          <w:p w14:paraId="122E51E3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Historia clínica pediátrica.</w:t>
            </w:r>
          </w:p>
        </w:tc>
        <w:tc>
          <w:tcPr>
            <w:tcW w:w="2949" w:type="dxa"/>
          </w:tcPr>
          <w:p w14:paraId="1608282A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Identificar los elementos que integran la historia clínica pediátrica.</w:t>
            </w:r>
          </w:p>
        </w:tc>
        <w:tc>
          <w:tcPr>
            <w:tcW w:w="3119" w:type="dxa"/>
          </w:tcPr>
          <w:p w14:paraId="51F99DA9" w14:textId="77777777" w:rsidR="00EC0F46" w:rsidRDefault="002F7B17">
            <w:pPr>
              <w:spacing w:after="24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Realizar la historia clínica pediátrica.</w:t>
            </w:r>
          </w:p>
        </w:tc>
        <w:tc>
          <w:tcPr>
            <w:tcW w:w="2103" w:type="dxa"/>
          </w:tcPr>
          <w:p w14:paraId="70224464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6DA6B506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2F7B9B65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405410B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489D042F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AB659F6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0A618DE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F14E913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03E2B03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EC0F46" w14:paraId="6269D571" w14:textId="77777777">
        <w:trPr>
          <w:cantSplit/>
          <w:trHeight w:val="2444"/>
        </w:trPr>
        <w:tc>
          <w:tcPr>
            <w:tcW w:w="1941" w:type="dxa"/>
          </w:tcPr>
          <w:p w14:paraId="401BC654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Trastorno motriz.</w:t>
            </w:r>
          </w:p>
        </w:tc>
        <w:tc>
          <w:tcPr>
            <w:tcW w:w="2949" w:type="dxa"/>
          </w:tcPr>
          <w:p w14:paraId="04945943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trastornos motrices, sus signos, síntomas y efectos en la vida cotidiana de:</w:t>
            </w:r>
          </w:p>
          <w:p w14:paraId="4A312386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A2CB0C2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-Debilidad motriz.</w:t>
            </w:r>
          </w:p>
          <w:p w14:paraId="7F85DD96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-Inestabilidad motriz.</w:t>
            </w:r>
          </w:p>
          <w:p w14:paraId="4D92BEE6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-Inhibición motriz.</w:t>
            </w:r>
          </w:p>
          <w:p w14:paraId="11B25DB1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-Desarmonías tónico- motoras.</w:t>
            </w:r>
          </w:p>
          <w:p w14:paraId="02C10481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-Dispraxias infantiles.</w:t>
            </w:r>
          </w:p>
          <w:p w14:paraId="41D67AFE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-Tics.</w:t>
            </w:r>
          </w:p>
        </w:tc>
        <w:tc>
          <w:tcPr>
            <w:tcW w:w="3119" w:type="dxa"/>
          </w:tcPr>
          <w:p w14:paraId="5C39299B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diferentes tipos de trastornos motrices.</w:t>
            </w:r>
          </w:p>
          <w:p w14:paraId="17FE0D28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84B75F3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1F8AA84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nivel de desarrollo motriz.</w:t>
            </w:r>
          </w:p>
          <w:p w14:paraId="4BB26F7B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76BA03F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6EF4D35" w14:textId="77777777" w:rsidR="00EC0F46" w:rsidRDefault="002F7B17">
            <w:pPr>
              <w:spacing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Proponer alternativas de tratamiento terapéutico en trastornos motrices.</w:t>
            </w:r>
          </w:p>
        </w:tc>
        <w:tc>
          <w:tcPr>
            <w:tcW w:w="2103" w:type="dxa"/>
          </w:tcPr>
          <w:p w14:paraId="7571A632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401B1FE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7016316A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1E72AF0A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0B1CC1B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2FEFE780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190DC1D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4D590A5E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6BEF9D13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EC0F46" w14:paraId="481FBD6D" w14:textId="77777777">
        <w:trPr>
          <w:cantSplit/>
          <w:trHeight w:val="2444"/>
        </w:trPr>
        <w:tc>
          <w:tcPr>
            <w:tcW w:w="1941" w:type="dxa"/>
          </w:tcPr>
          <w:p w14:paraId="112E2D7D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lastRenderedPageBreak/>
              <w:t>Trastornos cognitivos y perceptivos.</w:t>
            </w:r>
          </w:p>
        </w:tc>
        <w:tc>
          <w:tcPr>
            <w:tcW w:w="2949" w:type="dxa"/>
          </w:tcPr>
          <w:p w14:paraId="3393DB4B" w14:textId="77777777" w:rsidR="00EC0F46" w:rsidRDefault="002F7B17">
            <w:pPr>
              <w:widowControl w:val="0"/>
              <w:spacing w:before="7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trastornos cognitivos y perceptivos, su signos, síntomas y efectos en la vida cotidiana de:</w:t>
            </w:r>
          </w:p>
          <w:p w14:paraId="4A509FA4" w14:textId="77777777" w:rsidR="00EC0F46" w:rsidRDefault="00EC0F46">
            <w:pPr>
              <w:widowControl w:val="0"/>
              <w:spacing w:before="7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20936CA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-Retraso de                                       </w:t>
            </w:r>
          </w:p>
          <w:p w14:paraId="06879F8E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maduración.</w:t>
            </w:r>
          </w:p>
          <w:p w14:paraId="1C00B898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-Retraso mental.</w:t>
            </w:r>
          </w:p>
          <w:p w14:paraId="62B666EC" w14:textId="77777777" w:rsidR="00EC0F46" w:rsidRDefault="002F7B17">
            <w:pPr>
              <w:widowControl w:val="0"/>
              <w:spacing w:before="7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-Perceptivas: sordera, visión y lenguaje.</w:t>
            </w:r>
          </w:p>
        </w:tc>
        <w:tc>
          <w:tcPr>
            <w:tcW w:w="3119" w:type="dxa"/>
          </w:tcPr>
          <w:p w14:paraId="0A97656C" w14:textId="77777777" w:rsidR="00EC0F46" w:rsidRDefault="002F7B17">
            <w:pPr>
              <w:spacing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diferentes tipos de trastornos cognitivos y perceptivos.</w:t>
            </w:r>
          </w:p>
          <w:p w14:paraId="6D1A931C" w14:textId="77777777" w:rsidR="00EC0F46" w:rsidRDefault="00EC0F46">
            <w:pPr>
              <w:spacing w:after="24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F8A7FD3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grado   de deficiencia cognitivos y perceptivos.</w:t>
            </w:r>
          </w:p>
          <w:p w14:paraId="6F5695CB" w14:textId="77777777" w:rsidR="00EC0F46" w:rsidRDefault="00EC0F46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7BD8C46" w14:textId="77777777" w:rsidR="00EC0F46" w:rsidRDefault="002F7B17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Proponer alternativas de tratamiento terapéutico en trastornos cognitivos y</w:t>
            </w:r>
          </w:p>
          <w:p w14:paraId="6DBB3943" w14:textId="77777777" w:rsidR="00EC0F46" w:rsidRDefault="002F7B17">
            <w:pPr>
              <w:spacing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perceptivos.</w:t>
            </w:r>
          </w:p>
        </w:tc>
        <w:tc>
          <w:tcPr>
            <w:tcW w:w="2103" w:type="dxa"/>
          </w:tcPr>
          <w:p w14:paraId="4290A564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4225D674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0A0F3E9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79BA0E54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1C4A0CD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F59D515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4503CCD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25396AD4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6C3FF24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</w:tbl>
    <w:p w14:paraId="04B2E507" w14:textId="77777777" w:rsidR="00EC0F46" w:rsidRDefault="00EC0F46">
      <w:pPr>
        <w:ind w:left="0" w:hanging="2"/>
      </w:pPr>
    </w:p>
    <w:p w14:paraId="5E08FCA2" w14:textId="77777777" w:rsidR="00EC0F46" w:rsidRDefault="00EC0F46">
      <w:pPr>
        <w:ind w:left="0" w:hanging="2"/>
      </w:pPr>
    </w:p>
    <w:p w14:paraId="19D0AA72" w14:textId="77777777" w:rsidR="00EC0F46" w:rsidRDefault="002F7B17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DESARROLLO HUMANO PSICOMOTOR</w:t>
      </w:r>
    </w:p>
    <w:p w14:paraId="752797D9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0AF96821" w14:textId="77777777" w:rsidR="00EC0F46" w:rsidRDefault="002F7B17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1D1C7D0D" w14:textId="77777777" w:rsidR="00EC0F46" w:rsidRDefault="00EC0F46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e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3650"/>
        <w:gridCol w:w="3272"/>
      </w:tblGrid>
      <w:tr w:rsidR="00EC0F46" w14:paraId="49A38A9A" w14:textId="77777777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F62500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F66391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56811A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C0F46" w14:paraId="623A9F83" w14:textId="77777777">
        <w:trPr>
          <w:trHeight w:val="778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0CB7" w14:textId="77777777" w:rsidR="00EC0F46" w:rsidRDefault="002F7B17">
            <w:pPr>
              <w:widowControl w:val="0"/>
              <w:spacing w:line="276" w:lineRule="auto"/>
              <w:ind w:left="0" w:right="408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una valoración terapéutica entregará:</w:t>
            </w:r>
          </w:p>
          <w:p w14:paraId="503988FE" w14:textId="77777777" w:rsidR="00EC0F46" w:rsidRDefault="00EC0F46">
            <w:pPr>
              <w:widowControl w:val="0"/>
              <w:spacing w:before="7" w:line="276" w:lineRule="auto"/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</w:p>
          <w:p w14:paraId="4A49612C" w14:textId="77777777" w:rsidR="00EC0F46" w:rsidRDefault="002F7B17">
            <w:pPr>
              <w:widowControl w:val="0"/>
              <w:tabs>
                <w:tab w:val="left" w:pos="368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Historia clínica.</w:t>
            </w:r>
          </w:p>
          <w:p w14:paraId="7C21BA36" w14:textId="77777777" w:rsidR="00EC0F46" w:rsidRDefault="002F7B17">
            <w:pPr>
              <w:widowControl w:val="0"/>
              <w:tabs>
                <w:tab w:val="left" w:pos="368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Diagnóstico del nivel de desarrollo motriz, cognitivo y perceptiva.</w:t>
            </w:r>
          </w:p>
          <w:p w14:paraId="34F192AB" w14:textId="77777777" w:rsidR="00EC0F46" w:rsidRDefault="002F7B17">
            <w:pPr>
              <w:widowControl w:val="0"/>
              <w:tabs>
                <w:tab w:val="left" w:pos="368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-Alternativas de tratamiento.</w:t>
            </w:r>
          </w:p>
          <w:p w14:paraId="32947713" w14:textId="77777777" w:rsidR="00EC0F46" w:rsidRDefault="002F7B17">
            <w:pPr>
              <w:widowControl w:val="0"/>
              <w:tabs>
                <w:tab w:val="left" w:pos="221"/>
              </w:tabs>
              <w:spacing w:line="276" w:lineRule="auto"/>
              <w:ind w:left="0" w:right="119" w:hanging="2"/>
              <w:jc w:val="both"/>
            </w:pPr>
            <w:r>
              <w:rPr>
                <w:rFonts w:ascii="Arial" w:eastAsia="Arial" w:hAnsi="Arial" w:cs="Arial"/>
              </w:rPr>
              <w:t>-Vídeo de la valoración terapéutica del trastorno motriz, cognitivo y perceptivo.</w:t>
            </w:r>
          </w:p>
          <w:p w14:paraId="04A8DC49" w14:textId="77777777" w:rsidR="00EC0F46" w:rsidRDefault="00EC0F46">
            <w:pPr>
              <w:spacing w:after="20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17A1D4" w14:textId="77777777" w:rsidR="00EC0F46" w:rsidRDefault="002F7B17">
            <w:pPr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spacing w:line="276" w:lineRule="auto"/>
              <w:ind w:left="0" w:right="80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los signos y síntomas de los trastornos motrices.</w:t>
            </w:r>
          </w:p>
          <w:p w14:paraId="6EA81C87" w14:textId="77777777" w:rsidR="00EC0F46" w:rsidRDefault="00EC0F46">
            <w:pPr>
              <w:widowControl w:val="0"/>
              <w:tabs>
                <w:tab w:val="left" w:pos="343"/>
              </w:tabs>
              <w:spacing w:line="276" w:lineRule="auto"/>
              <w:ind w:left="0" w:right="800" w:hanging="2"/>
              <w:jc w:val="both"/>
              <w:rPr>
                <w:rFonts w:ascii="Arial" w:eastAsia="Arial" w:hAnsi="Arial" w:cs="Arial"/>
              </w:rPr>
            </w:pPr>
          </w:p>
          <w:p w14:paraId="425B5111" w14:textId="77777777" w:rsidR="00EC0F46" w:rsidRDefault="002F7B17">
            <w:pPr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spacing w:line="276" w:lineRule="auto"/>
              <w:ind w:left="0" w:right="49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efectos de los trastornos motrices en la vida cotidiana.</w:t>
            </w:r>
          </w:p>
          <w:p w14:paraId="4441D3EA" w14:textId="77777777" w:rsidR="00EC0F46" w:rsidRDefault="00EC0F46">
            <w:pPr>
              <w:widowControl w:val="0"/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C6B9093" w14:textId="77777777" w:rsidR="00EC0F46" w:rsidRDefault="002F7B17">
            <w:pPr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spacing w:line="276" w:lineRule="auto"/>
              <w:ind w:left="0" w:right="80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los signos y síntomas de los trastornos cognitivos y perceptivos</w:t>
            </w:r>
          </w:p>
          <w:p w14:paraId="359625B4" w14:textId="77777777" w:rsidR="00EC0F46" w:rsidRDefault="00EC0F46">
            <w:pPr>
              <w:widowControl w:val="0"/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C313D1C" w14:textId="77777777" w:rsidR="00EC0F46" w:rsidRDefault="002F7B17">
            <w:pPr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spacing w:line="276" w:lineRule="auto"/>
              <w:ind w:left="0" w:right="305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efectos de los Trastornos cognitivos y perceptivos en la vida cotidiana.</w:t>
            </w:r>
          </w:p>
          <w:p w14:paraId="68024964" w14:textId="77777777" w:rsidR="00EC0F46" w:rsidRDefault="00EC0F46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AC66296" w14:textId="77777777" w:rsidR="00EC0F46" w:rsidRDefault="002F7B17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Relacionar las metodologías de protocolos de Terapia Física y los agentes terapéuticos con las alternativas de tratamiento.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C0E57D" w14:textId="77777777" w:rsidR="00EC0F46" w:rsidRDefault="002F7B17">
            <w:pPr>
              <w:widowControl w:val="0"/>
              <w:spacing w:line="276" w:lineRule="auto"/>
              <w:ind w:left="0" w:right="71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6E30D3CF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</w:tc>
      </w:tr>
    </w:tbl>
    <w:p w14:paraId="7E065368" w14:textId="77777777" w:rsidR="00EC0F46" w:rsidRDefault="00EC0F46">
      <w:pPr>
        <w:keepNext/>
        <w:ind w:left="0" w:hanging="2"/>
        <w:rPr>
          <w:rFonts w:ascii="Arial" w:eastAsia="Arial" w:hAnsi="Arial" w:cs="Arial"/>
          <w:b/>
        </w:rPr>
      </w:pPr>
    </w:p>
    <w:p w14:paraId="53BAAF6C" w14:textId="77777777" w:rsidR="00EC0F46" w:rsidRDefault="00EC0F46">
      <w:pPr>
        <w:keepNext/>
        <w:ind w:left="0" w:hanging="2"/>
        <w:jc w:val="center"/>
        <w:rPr>
          <w:rFonts w:ascii="Arial" w:eastAsia="Arial" w:hAnsi="Arial" w:cs="Arial"/>
          <w:b/>
        </w:rPr>
      </w:pPr>
    </w:p>
    <w:p w14:paraId="3BE898C7" w14:textId="77777777" w:rsidR="00EC0F46" w:rsidRDefault="00EC0F46">
      <w:pPr>
        <w:keepNext/>
        <w:ind w:left="0" w:hanging="2"/>
        <w:jc w:val="center"/>
        <w:rPr>
          <w:rFonts w:ascii="Arial" w:eastAsia="Arial" w:hAnsi="Arial" w:cs="Arial"/>
          <w:b/>
        </w:rPr>
      </w:pPr>
    </w:p>
    <w:p w14:paraId="6539DC43" w14:textId="77777777" w:rsidR="00EC0F46" w:rsidRDefault="00EC0F46">
      <w:pPr>
        <w:keepNext/>
        <w:ind w:left="0" w:hanging="2"/>
        <w:rPr>
          <w:rFonts w:ascii="Arial" w:eastAsia="Arial" w:hAnsi="Arial" w:cs="Arial"/>
          <w:b/>
        </w:rPr>
      </w:pPr>
    </w:p>
    <w:p w14:paraId="77C3EB99" w14:textId="77777777" w:rsidR="00EC0F46" w:rsidRDefault="00EC0F46">
      <w:pPr>
        <w:keepNext/>
        <w:ind w:left="0" w:hanging="2"/>
        <w:jc w:val="center"/>
        <w:rPr>
          <w:rFonts w:ascii="Arial" w:eastAsia="Arial" w:hAnsi="Arial" w:cs="Arial"/>
          <w:b/>
        </w:rPr>
      </w:pPr>
    </w:p>
    <w:p w14:paraId="3232570D" w14:textId="77777777" w:rsidR="00EC0F46" w:rsidRDefault="002F7B17">
      <w:pPr>
        <w:keepNext/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50425AF9" w14:textId="77777777" w:rsidR="00EC0F46" w:rsidRDefault="002F7B17">
      <w:pPr>
        <w:keepNext/>
        <w:ind w:left="1" w:hanging="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DESARROLLO HUMANO PSICOMOTOR</w:t>
      </w:r>
    </w:p>
    <w:p w14:paraId="1CA8E6B7" w14:textId="77777777" w:rsidR="00EC0F46" w:rsidRDefault="00EC0F46">
      <w:pPr>
        <w:keepNext/>
        <w:ind w:left="0" w:hanging="2"/>
        <w:jc w:val="center"/>
        <w:rPr>
          <w:rFonts w:ascii="Arial" w:eastAsia="Arial" w:hAnsi="Arial" w:cs="Arial"/>
          <w:b/>
        </w:rPr>
      </w:pPr>
    </w:p>
    <w:p w14:paraId="16A7AF4F" w14:textId="77777777" w:rsidR="00EC0F46" w:rsidRDefault="002F7B17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39FD1F59" w14:textId="77777777" w:rsidR="00EC0F46" w:rsidRDefault="00EC0F46">
      <w:pPr>
        <w:ind w:left="0" w:hanging="2"/>
        <w:jc w:val="center"/>
        <w:rPr>
          <w:rFonts w:ascii="Arial" w:eastAsia="Arial" w:hAnsi="Arial" w:cs="Arial"/>
          <w:i/>
        </w:rPr>
      </w:pPr>
    </w:p>
    <w:p w14:paraId="3EA87545" w14:textId="77777777" w:rsidR="00EC0F46" w:rsidRDefault="00EC0F46">
      <w:pPr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EC0F46" w14:paraId="030EA124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7AD09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EA60B5C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C0F46" w14:paraId="72BDCBAD" w14:textId="77777777">
        <w:trPr>
          <w:trHeight w:val="667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97F3" w14:textId="77777777" w:rsidR="00EC0F46" w:rsidRDefault="002F7B17">
            <w:pPr>
              <w:widowControl w:val="0"/>
              <w:spacing w:line="276" w:lineRule="auto"/>
              <w:ind w:left="0" w:right="1956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 Ejercicios prácticos.</w:t>
            </w:r>
          </w:p>
          <w:p w14:paraId="72FA361E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Aprendizaje basado en proyectos.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B22E0" w14:textId="77777777" w:rsidR="00EC0F46" w:rsidRDefault="002F7B17">
            <w:pPr>
              <w:widowControl w:val="0"/>
              <w:spacing w:line="276" w:lineRule="auto"/>
              <w:ind w:left="0" w:right="285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54759628" w14:textId="77777777" w:rsidR="00EC0F46" w:rsidRDefault="002F7B1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3E0E71DF" w14:textId="77777777" w:rsidR="00EC0F46" w:rsidRDefault="002F7B1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Escalas de Gesell, Wallon, Piaget y EDI.</w:t>
            </w:r>
          </w:p>
          <w:p w14:paraId="4B333CB8" w14:textId="77777777" w:rsidR="00EC0F46" w:rsidRDefault="002F7B1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Cinta métrica.</w:t>
            </w:r>
          </w:p>
          <w:p w14:paraId="07AD4E57" w14:textId="77777777" w:rsidR="00EC0F46" w:rsidRDefault="002F7B1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Tablas de crecimiento para el niño y la niña.</w:t>
            </w:r>
          </w:p>
          <w:p w14:paraId="1EA31DE0" w14:textId="77777777" w:rsidR="00EC0F46" w:rsidRDefault="002F7B17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 Báscula.</w:t>
            </w:r>
          </w:p>
        </w:tc>
      </w:tr>
    </w:tbl>
    <w:p w14:paraId="763B999D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67812048" w14:textId="77777777" w:rsidR="00EC0F46" w:rsidRDefault="00EC0F46">
      <w:pPr>
        <w:ind w:left="0" w:hanging="2"/>
        <w:jc w:val="center"/>
        <w:rPr>
          <w:rFonts w:ascii="Arial" w:eastAsia="Arial" w:hAnsi="Arial" w:cs="Arial"/>
          <w:i/>
        </w:rPr>
      </w:pPr>
    </w:p>
    <w:p w14:paraId="5FC05AEC" w14:textId="77777777" w:rsidR="00EC0F46" w:rsidRDefault="00EC0F46">
      <w:pPr>
        <w:ind w:left="0" w:hanging="2"/>
        <w:jc w:val="center"/>
        <w:rPr>
          <w:rFonts w:ascii="Arial" w:eastAsia="Arial" w:hAnsi="Arial" w:cs="Arial"/>
          <w:i/>
        </w:rPr>
      </w:pPr>
    </w:p>
    <w:p w14:paraId="716CF7BB" w14:textId="77777777" w:rsidR="00EC0F46" w:rsidRDefault="002F7B17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7C68C5A1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EC0F46" w14:paraId="54B445A7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5A72A5B3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7B4BB9BD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23216F37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C0F46" w14:paraId="7A38BB1E" w14:textId="77777777">
        <w:trPr>
          <w:trHeight w:val="720"/>
        </w:trPr>
        <w:tc>
          <w:tcPr>
            <w:tcW w:w="3318" w:type="dxa"/>
            <w:vAlign w:val="center"/>
          </w:tcPr>
          <w:p w14:paraId="22E10C1C" w14:textId="77777777" w:rsidR="00EC0F46" w:rsidRDefault="00EC0F46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2E9A4BFD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7061FD20" w14:textId="77777777" w:rsidR="00EC0F46" w:rsidRDefault="00EC0F46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D6F6FE6" w14:textId="77777777" w:rsidR="00EC0F46" w:rsidRDefault="00EC0F46">
      <w:pPr>
        <w:ind w:left="0" w:hanging="2"/>
      </w:pPr>
    </w:p>
    <w:p w14:paraId="6724AA16" w14:textId="77777777" w:rsidR="00EC0F46" w:rsidRDefault="00EC0F46">
      <w:pPr>
        <w:keepNext/>
        <w:spacing w:line="240" w:lineRule="auto"/>
        <w:ind w:left="0" w:hanging="2"/>
      </w:pPr>
    </w:p>
    <w:p w14:paraId="049DFE9D" w14:textId="77777777" w:rsidR="00EC0F46" w:rsidRDefault="002F7B17">
      <w:pPr>
        <w:widowControl w:val="0"/>
        <w:spacing w:before="91"/>
        <w:ind w:left="0" w:right="1228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3C3D80BC" w14:textId="77777777" w:rsidR="00EC0F46" w:rsidRDefault="002F7B17">
      <w:pPr>
        <w:widowControl w:val="0"/>
        <w:spacing w:before="91"/>
        <w:ind w:left="1" w:right="38" w:hanging="3"/>
        <w:jc w:val="center"/>
      </w:pPr>
      <w:r>
        <w:rPr>
          <w:rFonts w:ascii="Arial" w:eastAsia="Arial" w:hAnsi="Arial" w:cs="Arial"/>
          <w:b/>
          <w:sz w:val="26"/>
          <w:szCs w:val="26"/>
        </w:rPr>
        <w:lastRenderedPageBreak/>
        <w:t>DESARROLLO HUMANO PSICOMOTOR</w:t>
      </w:r>
    </w:p>
    <w:p w14:paraId="1E8092E0" w14:textId="77777777" w:rsidR="00EC0F46" w:rsidRDefault="00EC0F46">
      <w:pPr>
        <w:ind w:left="0" w:hanging="2"/>
        <w:jc w:val="center"/>
        <w:rPr>
          <w:rFonts w:ascii="Arial" w:eastAsia="Arial" w:hAnsi="Arial" w:cs="Arial"/>
          <w:i/>
        </w:rPr>
      </w:pPr>
    </w:p>
    <w:p w14:paraId="458F6867" w14:textId="77777777" w:rsidR="00EC0F46" w:rsidRDefault="002F7B17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29A506C5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3B0174C1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1"/>
        <w:tblW w:w="96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0"/>
        <w:gridCol w:w="4995"/>
      </w:tblGrid>
      <w:tr w:rsidR="00EC0F46" w14:paraId="63532BEB" w14:textId="77777777">
        <w:trPr>
          <w:cantSplit/>
          <w:trHeight w:val="511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E8EB00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8C4581" w14:textId="77777777" w:rsidR="00EC0F46" w:rsidRDefault="002F7B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EC0F46" w14:paraId="312F5DFD" w14:textId="77777777">
        <w:trPr>
          <w:cantSplit/>
          <w:trHeight w:val="22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8D035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4212" w14:textId="77777777" w:rsidR="00EC0F46" w:rsidRDefault="002F7B17">
            <w:pPr>
              <w:widowControl w:val="0"/>
              <w:ind w:left="0" w:right="17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valoración terapéutica, que se integrará al expediente terapéutico, que incluya:</w:t>
            </w:r>
          </w:p>
          <w:p w14:paraId="5B3B6496" w14:textId="77777777" w:rsidR="00EC0F46" w:rsidRDefault="00EC0F46">
            <w:pPr>
              <w:widowControl w:val="0"/>
              <w:ind w:left="0" w:right="171" w:hanging="2"/>
              <w:jc w:val="both"/>
              <w:rPr>
                <w:rFonts w:ascii="Arial" w:eastAsia="Arial" w:hAnsi="Arial" w:cs="Arial"/>
              </w:rPr>
            </w:pPr>
          </w:p>
          <w:p w14:paraId="108EA33D" w14:textId="77777777" w:rsidR="00EC0F46" w:rsidRDefault="002F7B1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que canaliza.</w:t>
            </w:r>
          </w:p>
          <w:p w14:paraId="4B191F58" w14:textId="77777777" w:rsidR="00EC0F46" w:rsidRDefault="002F7B1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Consentimiento informado.</w:t>
            </w:r>
          </w:p>
          <w:p w14:paraId="1DD4580D" w14:textId="77777777" w:rsidR="00EC0F46" w:rsidRDefault="002F7B1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Datos personales.</w:t>
            </w:r>
          </w:p>
          <w:p w14:paraId="76429F78" w14:textId="77777777" w:rsidR="00EC0F46" w:rsidRDefault="002F7B1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Padecimiento actual.</w:t>
            </w:r>
          </w:p>
          <w:p w14:paraId="74ECB9FF" w14:textId="77777777" w:rsidR="00EC0F46" w:rsidRDefault="002F7B1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Historial clínico.</w:t>
            </w:r>
          </w:p>
          <w:p w14:paraId="38A87222" w14:textId="77777777" w:rsidR="00EC0F46" w:rsidRDefault="002F7B1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física y terapéutica.</w:t>
            </w:r>
          </w:p>
        </w:tc>
      </w:tr>
      <w:tr w:rsidR="00EC0F46" w14:paraId="0A768B0B" w14:textId="77777777">
        <w:trPr>
          <w:cantSplit/>
          <w:trHeight w:val="84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925F" w14:textId="77777777" w:rsidR="00EC0F46" w:rsidRDefault="002F7B17">
            <w:pPr>
              <w:tabs>
                <w:tab w:val="left" w:pos="175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tratamiento terapéutico mediante la selección y programación de 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3D09B8" w14:textId="77777777" w:rsidR="00EC0F46" w:rsidRDefault="002F7B17">
            <w:pPr>
              <w:widowControl w:val="0"/>
              <w:ind w:left="0" w:right="173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protocolo de tratamiento, que se integrará al expediente terapéutico, que incluya:</w:t>
            </w:r>
          </w:p>
          <w:p w14:paraId="63AAD56C" w14:textId="77777777" w:rsidR="00EC0F46" w:rsidRDefault="00EC0F46">
            <w:pPr>
              <w:widowControl w:val="0"/>
              <w:ind w:left="0" w:right="173" w:hanging="2"/>
              <w:jc w:val="both"/>
              <w:rPr>
                <w:rFonts w:ascii="Arial" w:eastAsia="Arial" w:hAnsi="Arial" w:cs="Arial"/>
              </w:rPr>
            </w:pPr>
          </w:p>
          <w:p w14:paraId="2BCA8619" w14:textId="77777777" w:rsidR="00EC0F46" w:rsidRDefault="002F7B17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right="114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 de sesiones por tratamiento.</w:t>
            </w:r>
          </w:p>
          <w:p w14:paraId="13873C36" w14:textId="77777777" w:rsidR="00EC0F46" w:rsidRDefault="002F7B17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 o área de trabajo.</w:t>
            </w:r>
          </w:p>
          <w:p w14:paraId="461D8FE6" w14:textId="77777777" w:rsidR="00EC0F46" w:rsidRDefault="002F7B17">
            <w:pPr>
              <w:widowControl w:val="0"/>
              <w:numPr>
                <w:ilvl w:val="0"/>
                <w:numId w:val="5"/>
              </w:numPr>
              <w:tabs>
                <w:tab w:val="left" w:pos="549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Técnica(s) a utilizar.</w:t>
            </w:r>
          </w:p>
          <w:p w14:paraId="772651CE" w14:textId="77777777" w:rsidR="00EC0F46" w:rsidRDefault="002F7B17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Contraindicaciones terapéuticas.</w:t>
            </w:r>
          </w:p>
          <w:p w14:paraId="141D3138" w14:textId="77777777" w:rsidR="00EC0F46" w:rsidRDefault="002F7B17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Riesgos y complicaciones.</w:t>
            </w:r>
          </w:p>
          <w:p w14:paraId="3EF5DBAE" w14:textId="77777777" w:rsidR="00EC0F46" w:rsidRDefault="002F7B17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right="122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Relación de material y equipo a utilizar de acuerdo a la normatividad aplicable.</w:t>
            </w:r>
          </w:p>
          <w:p w14:paraId="78F96DBC" w14:textId="77777777" w:rsidR="00EC0F46" w:rsidRDefault="002F7B17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 de la evolución del cliente/paciente.</w:t>
            </w:r>
          </w:p>
          <w:p w14:paraId="13F3C919" w14:textId="77777777" w:rsidR="00EC0F46" w:rsidRDefault="002F7B17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EC0F46" w14:paraId="108B8996" w14:textId="77777777">
        <w:trPr>
          <w:cantSplit/>
          <w:trHeight w:val="181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D900" w14:textId="77777777" w:rsidR="00EC0F46" w:rsidRDefault="002F7B17">
            <w:pPr>
              <w:tabs>
                <w:tab w:val="left" w:pos="138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Desarrollar el tratamiento terapéutico mediante  terapias manuales y electroterapia, para contribuir en la rehabilitación, estado de salud y bienestar del cliente/paciente.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518ABA" w14:textId="77777777" w:rsidR="00EC0F46" w:rsidRDefault="002F7B17">
            <w:pPr>
              <w:widowControl w:val="0"/>
              <w:ind w:left="0" w:right="58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las técnicas de técnicas manuales y electroterapia de acuerdo al protocolo establecido: Instalaciones, equipo e insumos a utilizar, tiempos, temperatura; indicaciones, contraindicaciones y beneficios para el cliente/paciente.</w:t>
            </w:r>
          </w:p>
          <w:p w14:paraId="3043BE1D" w14:textId="77777777" w:rsidR="00EC0F46" w:rsidRDefault="00EC0F46">
            <w:pPr>
              <w:widowControl w:val="0"/>
              <w:spacing w:before="3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1E13AE2" w14:textId="77777777" w:rsidR="00EC0F46" w:rsidRDefault="002F7B17">
            <w:pPr>
              <w:widowControl w:val="0"/>
              <w:ind w:left="0"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289CC137" w14:textId="77777777" w:rsidR="00EC0F46" w:rsidRDefault="00EC0F46">
            <w:pPr>
              <w:widowControl w:val="0"/>
              <w:ind w:left="0" w:right="56" w:hanging="2"/>
              <w:jc w:val="both"/>
              <w:rPr>
                <w:rFonts w:ascii="Arial" w:eastAsia="Arial" w:hAnsi="Arial" w:cs="Arial"/>
              </w:rPr>
            </w:pPr>
          </w:p>
          <w:p w14:paraId="20AD134B" w14:textId="77777777" w:rsidR="00EC0F46" w:rsidRDefault="002F7B17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1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2AC9D7D6" w14:textId="77777777" w:rsidR="00EC0F46" w:rsidRDefault="002F7B17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manuales y electroterapia empleadas.</w:t>
            </w:r>
          </w:p>
          <w:p w14:paraId="1C69F5B0" w14:textId="77777777" w:rsidR="00EC0F46" w:rsidRDefault="002F7B17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280320F7" w14:textId="77777777" w:rsidR="00EC0F46" w:rsidRDefault="002F7B17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1B147285" w14:textId="77777777" w:rsidR="00EC0F46" w:rsidRDefault="002F7B17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7A7A1EC9" w14:textId="77777777" w:rsidR="00EC0F46" w:rsidRDefault="002F7B17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</w:t>
            </w:r>
            <w:r>
              <w:rPr>
                <w:rFonts w:ascii="Arial" w:eastAsia="Arial" w:hAnsi="Arial" w:cs="Arial"/>
              </w:rPr>
              <w:tab/>
              <w:t>de</w:t>
            </w:r>
            <w:r>
              <w:rPr>
                <w:rFonts w:ascii="Arial" w:eastAsia="Arial" w:hAnsi="Arial" w:cs="Arial"/>
              </w:rPr>
              <w:tab/>
              <w:t>seguimiento</w:t>
            </w:r>
            <w:r>
              <w:rPr>
                <w:rFonts w:ascii="Arial" w:eastAsia="Arial" w:hAnsi="Arial" w:cs="Arial"/>
              </w:rPr>
              <w:tab/>
              <w:t>y revaloración médica.</w:t>
            </w:r>
          </w:p>
          <w:p w14:paraId="39FBEBA2" w14:textId="77777777" w:rsidR="00EC0F46" w:rsidRDefault="002F7B17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EC0F46" w14:paraId="5FA6FD96" w14:textId="77777777">
        <w:trPr>
          <w:cantSplit/>
          <w:trHeight w:val="181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E9E7" w14:textId="77777777" w:rsidR="00EC0F46" w:rsidRDefault="002F7B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F1569" w14:textId="77777777" w:rsidR="00EC0F46" w:rsidRDefault="002F7B17">
            <w:pPr>
              <w:widowControl w:val="0"/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resultados que se integrará al expediente terapéutico, que incluya:</w:t>
            </w:r>
          </w:p>
          <w:p w14:paraId="62E55CD2" w14:textId="77777777" w:rsidR="00EC0F46" w:rsidRDefault="00EC0F46">
            <w:pPr>
              <w:widowControl w:val="0"/>
              <w:ind w:left="0" w:right="317" w:hanging="2"/>
              <w:jc w:val="both"/>
              <w:rPr>
                <w:rFonts w:ascii="Arial" w:eastAsia="Arial" w:hAnsi="Arial" w:cs="Arial"/>
              </w:rPr>
            </w:pPr>
          </w:p>
          <w:p w14:paraId="1426D1EA" w14:textId="77777777" w:rsidR="00EC0F46" w:rsidRDefault="002F7B17">
            <w:pPr>
              <w:widowControl w:val="0"/>
              <w:numPr>
                <w:ilvl w:val="0"/>
                <w:numId w:val="7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actividades programadas.</w:t>
            </w:r>
          </w:p>
          <w:p w14:paraId="304FA785" w14:textId="77777777" w:rsidR="00EC0F46" w:rsidRDefault="002F7B17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utilizado.</w:t>
            </w:r>
          </w:p>
          <w:p w14:paraId="7ADA64EA" w14:textId="77777777" w:rsidR="00EC0F46" w:rsidRDefault="002F7B17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aplicadas.</w:t>
            </w:r>
          </w:p>
          <w:p w14:paraId="275E6FC7" w14:textId="77777777" w:rsidR="00EC0F46" w:rsidRDefault="002F7B17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Cumplimiento de normas de higiene y     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>seguridad.</w:t>
            </w:r>
          </w:p>
          <w:p w14:paraId="6CF2E80D" w14:textId="77777777" w:rsidR="00EC0F46" w:rsidRDefault="002F7B17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de evolución del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>cliente/paciente.</w:t>
            </w:r>
          </w:p>
          <w:p w14:paraId="3DBD34DB" w14:textId="77777777" w:rsidR="00EC0F46" w:rsidRDefault="002F7B17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de satisfacción del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>cliente/paciente.</w:t>
            </w:r>
          </w:p>
          <w:p w14:paraId="1EA19266" w14:textId="77777777" w:rsidR="00EC0F46" w:rsidRDefault="002F7B17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 del tratamiento.</w:t>
            </w:r>
          </w:p>
          <w:p w14:paraId="377A088E" w14:textId="77777777" w:rsidR="00EC0F46" w:rsidRDefault="002F7B17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Observaciones y propuesta de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>adecuaciones al tratamiento.</w:t>
            </w:r>
          </w:p>
        </w:tc>
      </w:tr>
    </w:tbl>
    <w:p w14:paraId="245B40B4" w14:textId="77777777" w:rsidR="00EC0F46" w:rsidRDefault="00EC0F46">
      <w:pPr>
        <w:keepNext/>
        <w:ind w:left="0" w:hanging="2"/>
        <w:jc w:val="center"/>
        <w:rPr>
          <w:rFonts w:ascii="Arial" w:eastAsia="Arial" w:hAnsi="Arial" w:cs="Arial"/>
        </w:rPr>
      </w:pPr>
    </w:p>
    <w:p w14:paraId="5BCE11BB" w14:textId="77777777" w:rsidR="00EC0F46" w:rsidRDefault="002F7B17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DESARROLLO HUMANO PSICOMOTOR</w:t>
      </w:r>
    </w:p>
    <w:p w14:paraId="0B8B12B2" w14:textId="77777777" w:rsidR="00EC0F46" w:rsidRDefault="00EC0F46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7158EF62" w14:textId="77777777" w:rsidR="00EC0F46" w:rsidRDefault="002F7B17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14:paraId="7BE46FB2" w14:textId="77777777" w:rsidR="00EC0F46" w:rsidRDefault="00EC0F46">
      <w:pPr>
        <w:ind w:left="0" w:hanging="2"/>
        <w:jc w:val="center"/>
        <w:rPr>
          <w:rFonts w:ascii="Arial" w:eastAsia="Arial" w:hAnsi="Arial" w:cs="Arial"/>
        </w:rPr>
      </w:pPr>
    </w:p>
    <w:p w14:paraId="059DEB7D" w14:textId="77777777" w:rsidR="00EC0F46" w:rsidRDefault="002F7B17">
      <w:pPr>
        <w:ind w:left="0" w:hanging="2"/>
        <w:jc w:val="center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>CIZG</w:t>
      </w:r>
    </w:p>
    <w:p w14:paraId="165FDC93" w14:textId="77777777" w:rsidR="00EC0F46" w:rsidRDefault="00EC0F46">
      <w:pPr>
        <w:widowControl w:val="0"/>
        <w:spacing w:before="7"/>
        <w:ind w:left="0" w:hanging="2"/>
        <w:rPr>
          <w:rFonts w:ascii="Arial" w:eastAsia="Arial" w:hAnsi="Arial" w:cs="Arial"/>
        </w:rPr>
      </w:pPr>
    </w:p>
    <w:tbl>
      <w:tblPr>
        <w:tblStyle w:val="af2"/>
        <w:tblW w:w="1024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1620"/>
        <w:gridCol w:w="2370"/>
        <w:gridCol w:w="1455"/>
        <w:gridCol w:w="1275"/>
        <w:gridCol w:w="1515"/>
      </w:tblGrid>
      <w:tr w:rsidR="00EC0F46" w14:paraId="0B793A33" w14:textId="77777777">
        <w:trPr>
          <w:trHeight w:val="738"/>
        </w:trPr>
        <w:tc>
          <w:tcPr>
            <w:tcW w:w="2010" w:type="dxa"/>
            <w:shd w:val="clear" w:color="auto" w:fill="D9D9D9"/>
          </w:tcPr>
          <w:p w14:paraId="769DB5C9" w14:textId="77777777" w:rsidR="00EC0F46" w:rsidRDefault="002F7B17">
            <w:pPr>
              <w:widowControl w:val="0"/>
              <w:spacing w:before="178"/>
              <w:ind w:left="0" w:right="88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620" w:type="dxa"/>
            <w:shd w:val="clear" w:color="auto" w:fill="D9D9D9"/>
          </w:tcPr>
          <w:p w14:paraId="1B53DDAD" w14:textId="77777777" w:rsidR="00EC0F46" w:rsidRDefault="002F7B17">
            <w:pPr>
              <w:widowControl w:val="0"/>
              <w:spacing w:before="178"/>
              <w:ind w:left="0" w:right="148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370" w:type="dxa"/>
            <w:shd w:val="clear" w:color="auto" w:fill="D9D9D9"/>
          </w:tcPr>
          <w:p w14:paraId="7B6C00D9" w14:textId="77777777" w:rsidR="00EC0F46" w:rsidRDefault="002F7B17">
            <w:pPr>
              <w:widowControl w:val="0"/>
              <w:spacing w:before="41"/>
              <w:ind w:left="0" w:right="302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455" w:type="dxa"/>
            <w:shd w:val="clear" w:color="auto" w:fill="D9D9D9"/>
          </w:tcPr>
          <w:p w14:paraId="79697E36" w14:textId="77777777" w:rsidR="00EC0F46" w:rsidRDefault="002F7B17">
            <w:pPr>
              <w:widowControl w:val="0"/>
              <w:spacing w:before="178"/>
              <w:ind w:left="0" w:right="83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75" w:type="dxa"/>
            <w:shd w:val="clear" w:color="auto" w:fill="D9D9D9"/>
          </w:tcPr>
          <w:p w14:paraId="5F1BE7B5" w14:textId="77777777" w:rsidR="00EC0F46" w:rsidRDefault="002F7B17">
            <w:pPr>
              <w:widowControl w:val="0"/>
              <w:spacing w:before="178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515" w:type="dxa"/>
            <w:shd w:val="clear" w:color="auto" w:fill="D9D9D9"/>
          </w:tcPr>
          <w:p w14:paraId="4C9501F7" w14:textId="77777777" w:rsidR="00EC0F46" w:rsidRDefault="002F7B17">
            <w:pPr>
              <w:widowControl w:val="0"/>
              <w:spacing w:before="178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EC0F46" w14:paraId="752459AE" w14:textId="77777777">
        <w:trPr>
          <w:trHeight w:val="629"/>
        </w:trPr>
        <w:tc>
          <w:tcPr>
            <w:tcW w:w="2010" w:type="dxa"/>
          </w:tcPr>
          <w:p w14:paraId="44BA655C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Eliseo Palau</w:t>
            </w:r>
          </w:p>
        </w:tc>
        <w:tc>
          <w:tcPr>
            <w:tcW w:w="1620" w:type="dxa"/>
          </w:tcPr>
          <w:p w14:paraId="3DCF420E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2004</w:t>
            </w:r>
          </w:p>
          <w:p w14:paraId="5325DF70" w14:textId="77777777" w:rsidR="00EC0F46" w:rsidRDefault="00EC0F46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6EF9A90C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Aspectos básicos del desarrollo</w:t>
            </w:r>
          </w:p>
          <w:p w14:paraId="7AD717A2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infantil.</w:t>
            </w:r>
          </w:p>
        </w:tc>
        <w:tc>
          <w:tcPr>
            <w:tcW w:w="1455" w:type="dxa"/>
          </w:tcPr>
          <w:p w14:paraId="28B29FCF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275" w:type="dxa"/>
          </w:tcPr>
          <w:p w14:paraId="67A988B6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515" w:type="dxa"/>
          </w:tcPr>
          <w:p w14:paraId="6DEE9704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Ediciones Ceac.</w:t>
            </w:r>
          </w:p>
        </w:tc>
      </w:tr>
      <w:tr w:rsidR="00EC0F46" w14:paraId="1C3C783B" w14:textId="77777777">
        <w:trPr>
          <w:trHeight w:val="924"/>
        </w:trPr>
        <w:tc>
          <w:tcPr>
            <w:tcW w:w="2010" w:type="dxa"/>
          </w:tcPr>
          <w:p w14:paraId="0E915157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Ricardo Pérez Cameselle</w:t>
            </w:r>
          </w:p>
        </w:tc>
        <w:tc>
          <w:tcPr>
            <w:tcW w:w="1620" w:type="dxa"/>
          </w:tcPr>
          <w:p w14:paraId="77EA2415" w14:textId="77777777" w:rsidR="00EC0F46" w:rsidRDefault="00EC0F46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6C7743A5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Psicomotricidad: Desarrollo psicomotor en la infancia.</w:t>
            </w:r>
          </w:p>
        </w:tc>
        <w:tc>
          <w:tcPr>
            <w:tcW w:w="1455" w:type="dxa"/>
          </w:tcPr>
          <w:p w14:paraId="366B0143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275" w:type="dxa"/>
          </w:tcPr>
          <w:p w14:paraId="421C259B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515" w:type="dxa"/>
          </w:tcPr>
          <w:p w14:paraId="4CDB82F9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Ideas Propias editorial.NetBiblo,S.L.</w:t>
            </w:r>
          </w:p>
        </w:tc>
      </w:tr>
      <w:tr w:rsidR="00EC0F46" w14:paraId="14DA6D2F" w14:textId="77777777">
        <w:trPr>
          <w:trHeight w:val="656"/>
        </w:trPr>
        <w:tc>
          <w:tcPr>
            <w:tcW w:w="2010" w:type="dxa"/>
          </w:tcPr>
          <w:p w14:paraId="56DD26E1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 Cabazuelo P. Frontera</w:t>
            </w:r>
          </w:p>
        </w:tc>
        <w:tc>
          <w:tcPr>
            <w:tcW w:w="1620" w:type="dxa"/>
          </w:tcPr>
          <w:p w14:paraId="7D296F75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2012</w:t>
            </w:r>
          </w:p>
          <w:p w14:paraId="39A5E705" w14:textId="77777777" w:rsidR="00EC0F46" w:rsidRDefault="00EC0F46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2C9C8D0D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desarrollo psicomotor.</w:t>
            </w:r>
          </w:p>
        </w:tc>
        <w:tc>
          <w:tcPr>
            <w:tcW w:w="1455" w:type="dxa"/>
          </w:tcPr>
          <w:p w14:paraId="0CDBE439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Barcelona</w:t>
            </w:r>
          </w:p>
        </w:tc>
        <w:tc>
          <w:tcPr>
            <w:tcW w:w="1275" w:type="dxa"/>
          </w:tcPr>
          <w:p w14:paraId="6ACF1088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515" w:type="dxa"/>
          </w:tcPr>
          <w:p w14:paraId="24BA2998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Narcea</w:t>
            </w:r>
          </w:p>
        </w:tc>
      </w:tr>
      <w:tr w:rsidR="00EC0F46" w14:paraId="4052B6FB" w14:textId="77777777">
        <w:trPr>
          <w:trHeight w:val="1744"/>
        </w:trPr>
        <w:tc>
          <w:tcPr>
            <w:tcW w:w="2010" w:type="dxa"/>
          </w:tcPr>
          <w:p w14:paraId="1A9B6A0F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Secretaría de Salud</w:t>
            </w:r>
          </w:p>
        </w:tc>
        <w:tc>
          <w:tcPr>
            <w:tcW w:w="1620" w:type="dxa"/>
          </w:tcPr>
          <w:p w14:paraId="57408DF3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2013</w:t>
            </w:r>
          </w:p>
          <w:p w14:paraId="62928E93" w14:textId="77777777" w:rsidR="00EC0F46" w:rsidRDefault="00EC0F46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2B747B70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Manual de Exploración Neurológica para Niños Menores de Cinco Años en el Primer y Segundo Nivel de Atención.</w:t>
            </w:r>
          </w:p>
        </w:tc>
        <w:tc>
          <w:tcPr>
            <w:tcW w:w="1455" w:type="dxa"/>
          </w:tcPr>
          <w:p w14:paraId="2EB04FF4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275" w:type="dxa"/>
          </w:tcPr>
          <w:p w14:paraId="3CF81C6E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515" w:type="dxa"/>
          </w:tcPr>
          <w:p w14:paraId="15678B2B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Comisión Nacional de Protección Social en Salud</w:t>
            </w:r>
          </w:p>
        </w:tc>
      </w:tr>
      <w:tr w:rsidR="00EC0F46" w14:paraId="2B9C4534" w14:textId="77777777">
        <w:trPr>
          <w:trHeight w:val="852"/>
        </w:trPr>
        <w:tc>
          <w:tcPr>
            <w:tcW w:w="2010" w:type="dxa"/>
          </w:tcPr>
          <w:p w14:paraId="4042842A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Álvaro Posada Díaz y Humberto Ramírez Gomes</w:t>
            </w:r>
          </w:p>
        </w:tc>
        <w:tc>
          <w:tcPr>
            <w:tcW w:w="1620" w:type="dxa"/>
          </w:tcPr>
          <w:p w14:paraId="52D515F3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2005</w:t>
            </w:r>
          </w:p>
          <w:p w14:paraId="53B7EB2F" w14:textId="77777777" w:rsidR="00EC0F46" w:rsidRDefault="00EC0F46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51C65718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niño sano.</w:t>
            </w:r>
          </w:p>
        </w:tc>
        <w:tc>
          <w:tcPr>
            <w:tcW w:w="1455" w:type="dxa"/>
          </w:tcPr>
          <w:p w14:paraId="41081893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275" w:type="dxa"/>
          </w:tcPr>
          <w:p w14:paraId="6EA3859C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Barcelona</w:t>
            </w:r>
          </w:p>
        </w:tc>
        <w:tc>
          <w:tcPr>
            <w:tcW w:w="1515" w:type="dxa"/>
          </w:tcPr>
          <w:p w14:paraId="12499315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Médica panamericana</w:t>
            </w:r>
          </w:p>
        </w:tc>
      </w:tr>
      <w:tr w:rsidR="00EC0F46" w14:paraId="1502BB71" w14:textId="77777777">
        <w:trPr>
          <w:trHeight w:val="1122"/>
        </w:trPr>
        <w:tc>
          <w:tcPr>
            <w:tcW w:w="2010" w:type="dxa"/>
          </w:tcPr>
          <w:p w14:paraId="251794B0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Fiorentino</w:t>
            </w:r>
          </w:p>
        </w:tc>
        <w:tc>
          <w:tcPr>
            <w:tcW w:w="1620" w:type="dxa"/>
          </w:tcPr>
          <w:p w14:paraId="14AFF1A4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2008</w:t>
            </w:r>
          </w:p>
          <w:p w14:paraId="3CD5E1EB" w14:textId="77777777" w:rsidR="00EC0F46" w:rsidRDefault="00EC0F46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7448B6D4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Métodos de examen de reflejos para evaluar el desarrollo del sistema nervioso central.</w:t>
            </w:r>
          </w:p>
        </w:tc>
        <w:tc>
          <w:tcPr>
            <w:tcW w:w="1455" w:type="dxa"/>
          </w:tcPr>
          <w:p w14:paraId="249AE7A4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275" w:type="dxa"/>
          </w:tcPr>
          <w:p w14:paraId="65B54589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Barcelona</w:t>
            </w:r>
          </w:p>
        </w:tc>
        <w:tc>
          <w:tcPr>
            <w:tcW w:w="1515" w:type="dxa"/>
          </w:tcPr>
          <w:p w14:paraId="76397321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prensa médica</w:t>
            </w:r>
          </w:p>
        </w:tc>
      </w:tr>
      <w:tr w:rsidR="00EC0F46" w14:paraId="69B76B48" w14:textId="77777777">
        <w:trPr>
          <w:trHeight w:val="1156"/>
        </w:trPr>
        <w:tc>
          <w:tcPr>
            <w:tcW w:w="2010" w:type="dxa"/>
          </w:tcPr>
          <w:p w14:paraId="24DD9AAB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Ricardo Pérez Cameselle</w:t>
            </w:r>
          </w:p>
        </w:tc>
        <w:tc>
          <w:tcPr>
            <w:tcW w:w="1620" w:type="dxa"/>
          </w:tcPr>
          <w:p w14:paraId="648369EF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2005</w:t>
            </w:r>
          </w:p>
          <w:p w14:paraId="2083F188" w14:textId="77777777" w:rsidR="00EC0F46" w:rsidRDefault="00EC0F46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00D5C3FB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Psicomotricidad. Teoría y praxis del desarrollo psicomotor en la infancia.</w:t>
            </w:r>
          </w:p>
        </w:tc>
        <w:tc>
          <w:tcPr>
            <w:tcW w:w="1455" w:type="dxa"/>
          </w:tcPr>
          <w:p w14:paraId="23CC11EF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275" w:type="dxa"/>
          </w:tcPr>
          <w:p w14:paraId="66D8B592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515" w:type="dxa"/>
          </w:tcPr>
          <w:p w14:paraId="22BA8CC7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Ideas propias Editorial</w:t>
            </w:r>
          </w:p>
        </w:tc>
      </w:tr>
      <w:tr w:rsidR="00EC0F46" w14:paraId="137079A5" w14:textId="77777777">
        <w:trPr>
          <w:trHeight w:val="1495"/>
        </w:trPr>
        <w:tc>
          <w:tcPr>
            <w:tcW w:w="2010" w:type="dxa"/>
          </w:tcPr>
          <w:p w14:paraId="3C9BA3D0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Secretaría de Salud</w:t>
            </w:r>
          </w:p>
        </w:tc>
        <w:tc>
          <w:tcPr>
            <w:tcW w:w="1620" w:type="dxa"/>
          </w:tcPr>
          <w:p w14:paraId="39E849AA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2013</w:t>
            </w:r>
          </w:p>
          <w:p w14:paraId="1F5ED634" w14:textId="77777777" w:rsidR="00EC0F46" w:rsidRDefault="00EC0F46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144C3B65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Manual para la Aplicación de la Prueba Evaluación del Desarrollo Infantil “EDI”.</w:t>
            </w:r>
          </w:p>
        </w:tc>
        <w:tc>
          <w:tcPr>
            <w:tcW w:w="1455" w:type="dxa"/>
          </w:tcPr>
          <w:p w14:paraId="4B8F5580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275" w:type="dxa"/>
          </w:tcPr>
          <w:p w14:paraId="54CFF819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515" w:type="dxa"/>
          </w:tcPr>
          <w:p w14:paraId="496DC6CD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Comisión Nacional de Protección Social en Salud</w:t>
            </w:r>
          </w:p>
        </w:tc>
      </w:tr>
      <w:tr w:rsidR="00EC0F46" w14:paraId="6E2BB322" w14:textId="77777777">
        <w:trPr>
          <w:trHeight w:val="900"/>
        </w:trPr>
        <w:tc>
          <w:tcPr>
            <w:tcW w:w="2010" w:type="dxa"/>
          </w:tcPr>
          <w:p w14:paraId="5CF77A3E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Juan D. Games Eternod  German Troconis Trens</w:t>
            </w:r>
          </w:p>
        </w:tc>
        <w:tc>
          <w:tcPr>
            <w:tcW w:w="1620" w:type="dxa"/>
          </w:tcPr>
          <w:p w14:paraId="1D198B6B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2010</w:t>
            </w:r>
          </w:p>
          <w:p w14:paraId="78065B1D" w14:textId="77777777" w:rsidR="00EC0F46" w:rsidRDefault="00EC0F46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26E2602C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 a la Pediatría.</w:t>
            </w:r>
          </w:p>
        </w:tc>
        <w:tc>
          <w:tcPr>
            <w:tcW w:w="1455" w:type="dxa"/>
          </w:tcPr>
          <w:p w14:paraId="55903C8B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275" w:type="dxa"/>
          </w:tcPr>
          <w:p w14:paraId="196F820E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515" w:type="dxa"/>
          </w:tcPr>
          <w:p w14:paraId="65DD1997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Méndez Editores, S.A de C.V.</w:t>
            </w:r>
          </w:p>
        </w:tc>
      </w:tr>
      <w:tr w:rsidR="00EC0F46" w14:paraId="761A9815" w14:textId="77777777">
        <w:trPr>
          <w:trHeight w:val="985"/>
        </w:trPr>
        <w:tc>
          <w:tcPr>
            <w:tcW w:w="2010" w:type="dxa"/>
          </w:tcPr>
          <w:p w14:paraId="1D84142B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Lourdes Macías Merlo</w:t>
            </w:r>
          </w:p>
          <w:p w14:paraId="6F066FFD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Joaquim Fagoada</w:t>
            </w:r>
          </w:p>
          <w:p w14:paraId="650329DB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mata</w:t>
            </w:r>
          </w:p>
        </w:tc>
        <w:tc>
          <w:tcPr>
            <w:tcW w:w="1620" w:type="dxa"/>
          </w:tcPr>
          <w:p w14:paraId="45699498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</w:tc>
        <w:tc>
          <w:tcPr>
            <w:tcW w:w="2370" w:type="dxa"/>
          </w:tcPr>
          <w:p w14:paraId="7E76637B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Fisioterapia en pediatría.</w:t>
            </w:r>
          </w:p>
        </w:tc>
        <w:tc>
          <w:tcPr>
            <w:tcW w:w="1455" w:type="dxa"/>
          </w:tcPr>
          <w:p w14:paraId="1ED364D7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275" w:type="dxa"/>
          </w:tcPr>
          <w:p w14:paraId="2ED04906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515" w:type="dxa"/>
          </w:tcPr>
          <w:p w14:paraId="078E3882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Ed. Panamericana</w:t>
            </w:r>
          </w:p>
        </w:tc>
      </w:tr>
      <w:tr w:rsidR="00EC0F46" w14:paraId="09B576F2" w14:textId="77777777">
        <w:trPr>
          <w:trHeight w:val="782"/>
        </w:trPr>
        <w:tc>
          <w:tcPr>
            <w:tcW w:w="2010" w:type="dxa"/>
          </w:tcPr>
          <w:p w14:paraId="75495B0E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Linns.b</w:t>
            </w:r>
          </w:p>
          <w:p w14:paraId="1A372AFD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bickley</w:t>
            </w:r>
          </w:p>
        </w:tc>
        <w:tc>
          <w:tcPr>
            <w:tcW w:w="1620" w:type="dxa"/>
          </w:tcPr>
          <w:p w14:paraId="5178EBF9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2012</w:t>
            </w:r>
          </w:p>
        </w:tc>
        <w:tc>
          <w:tcPr>
            <w:tcW w:w="2370" w:type="dxa"/>
          </w:tcPr>
          <w:p w14:paraId="270194E9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Batex. Guía de exploración física e historia clínica.</w:t>
            </w:r>
          </w:p>
        </w:tc>
        <w:tc>
          <w:tcPr>
            <w:tcW w:w="1455" w:type="dxa"/>
          </w:tcPr>
          <w:p w14:paraId="02BA863D" w14:textId="77777777" w:rsidR="00EC0F46" w:rsidRDefault="00EC0F46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</w:tcPr>
          <w:p w14:paraId="48BC9299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China</w:t>
            </w:r>
          </w:p>
        </w:tc>
        <w:tc>
          <w:tcPr>
            <w:tcW w:w="1515" w:type="dxa"/>
          </w:tcPr>
          <w:p w14:paraId="0550D985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Lippincott Williams y Wilkins</w:t>
            </w:r>
          </w:p>
        </w:tc>
      </w:tr>
      <w:tr w:rsidR="00EC0F46" w14:paraId="241AEAFB" w14:textId="77777777">
        <w:trPr>
          <w:trHeight w:val="1012"/>
        </w:trPr>
        <w:tc>
          <w:tcPr>
            <w:tcW w:w="2010" w:type="dxa"/>
          </w:tcPr>
          <w:p w14:paraId="11A0DB2A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Jiménez.,</w:t>
            </w:r>
          </w:p>
        </w:tc>
        <w:tc>
          <w:tcPr>
            <w:tcW w:w="1620" w:type="dxa"/>
          </w:tcPr>
          <w:p w14:paraId="6304850A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2020.</w:t>
            </w:r>
          </w:p>
        </w:tc>
        <w:tc>
          <w:tcPr>
            <w:tcW w:w="2370" w:type="dxa"/>
          </w:tcPr>
          <w:p w14:paraId="3F70C5F9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Evaluación de los reflejos de maduración del sistema nervioso central.</w:t>
            </w:r>
          </w:p>
        </w:tc>
        <w:tc>
          <w:tcPr>
            <w:tcW w:w="1455" w:type="dxa"/>
          </w:tcPr>
          <w:p w14:paraId="6467A62A" w14:textId="77777777" w:rsidR="00EC0F46" w:rsidRDefault="00EC0F46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</w:tcPr>
          <w:p w14:paraId="775E88C0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515" w:type="dxa"/>
          </w:tcPr>
          <w:p w14:paraId="00B11262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Edición. Trillas </w:t>
            </w:r>
          </w:p>
        </w:tc>
      </w:tr>
      <w:tr w:rsidR="00EC0F46" w14:paraId="14396C07" w14:textId="77777777">
        <w:trPr>
          <w:trHeight w:val="617"/>
        </w:trPr>
        <w:tc>
          <w:tcPr>
            <w:tcW w:w="2010" w:type="dxa"/>
          </w:tcPr>
          <w:p w14:paraId="37B56D90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García - Alix., A.</w:t>
            </w:r>
          </w:p>
        </w:tc>
        <w:tc>
          <w:tcPr>
            <w:tcW w:w="1620" w:type="dxa"/>
          </w:tcPr>
          <w:p w14:paraId="4638EC24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2012</w:t>
            </w:r>
          </w:p>
        </w:tc>
        <w:tc>
          <w:tcPr>
            <w:tcW w:w="2370" w:type="dxa"/>
          </w:tcPr>
          <w:p w14:paraId="10C7F381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Evaluación neurológica del recién nacido.</w:t>
            </w:r>
          </w:p>
        </w:tc>
        <w:tc>
          <w:tcPr>
            <w:tcW w:w="1455" w:type="dxa"/>
          </w:tcPr>
          <w:p w14:paraId="61D547D8" w14:textId="77777777" w:rsidR="00EC0F46" w:rsidRDefault="00EC0F46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</w:tcPr>
          <w:p w14:paraId="4E321B36" w14:textId="77777777" w:rsidR="00EC0F46" w:rsidRDefault="00EC0F46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</w:tcPr>
          <w:p w14:paraId="734AB61D" w14:textId="77777777" w:rsidR="00EC0F46" w:rsidRDefault="002F7B17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Editorial Díaz de Santos.</w:t>
            </w:r>
          </w:p>
        </w:tc>
      </w:tr>
    </w:tbl>
    <w:p w14:paraId="79F1F4D3" w14:textId="77777777" w:rsidR="00EC0F46" w:rsidRDefault="00EC0F46">
      <w:pPr>
        <w:shd w:val="clear" w:color="auto" w:fill="FFFFFF"/>
        <w:spacing w:before="280" w:after="280"/>
        <w:ind w:left="0" w:hanging="2"/>
        <w:rPr>
          <w:rFonts w:ascii="Arial" w:eastAsia="Arial" w:hAnsi="Arial" w:cs="Arial"/>
        </w:rPr>
      </w:pPr>
    </w:p>
    <w:sectPr w:rsidR="00EC0F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ED18" w14:textId="77777777" w:rsidR="001C1EFF" w:rsidRDefault="001C1EFF">
      <w:pPr>
        <w:spacing w:line="240" w:lineRule="auto"/>
        <w:ind w:left="0" w:hanging="2"/>
      </w:pPr>
      <w:r>
        <w:separator/>
      </w:r>
    </w:p>
  </w:endnote>
  <w:endnote w:type="continuationSeparator" w:id="0">
    <w:p w14:paraId="5BAD6CA9" w14:textId="77777777" w:rsidR="001C1EFF" w:rsidRDefault="001C1E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2610" w14:textId="77777777" w:rsidR="00EC0F46" w:rsidRDefault="00EC0F46">
    <w:pPr>
      <w:ind w:left="0" w:hanging="2"/>
    </w:pPr>
  </w:p>
  <w:tbl>
    <w:tblPr>
      <w:tblStyle w:val="af3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EC0F46" w14:paraId="45D6DEE8" w14:textId="77777777">
      <w:trPr>
        <w:cantSplit/>
      </w:trPr>
      <w:tc>
        <w:tcPr>
          <w:tcW w:w="1203" w:type="dxa"/>
          <w:vAlign w:val="center"/>
        </w:tcPr>
        <w:p w14:paraId="31FD1F09" w14:textId="77777777" w:rsidR="00EC0F46" w:rsidRDefault="002F7B17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569C7356" w14:textId="77777777" w:rsidR="00EC0F46" w:rsidRDefault="002F7B17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 MT" w:eastAsia="Arial MT" w:hAnsi="Arial MT" w:cs="Arial MT"/>
              <w:sz w:val="16"/>
              <w:szCs w:val="16"/>
            </w:rPr>
            <w:t xml:space="preserve">Comité de Directoras y  Directores de la Carrera de Terapia Física. </w:t>
          </w:r>
        </w:p>
      </w:tc>
      <w:tc>
        <w:tcPr>
          <w:tcW w:w="1984" w:type="dxa"/>
          <w:vAlign w:val="center"/>
        </w:tcPr>
        <w:p w14:paraId="4B0186A1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1496A6E8" w14:textId="77777777" w:rsidR="00EC0F46" w:rsidRDefault="00EC0F46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971" w:type="dxa"/>
          <w:vMerge w:val="restart"/>
        </w:tcPr>
        <w:p w14:paraId="728DD2A4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418480B2" wp14:editId="134A15CB">
                <wp:extent cx="474980" cy="466090"/>
                <wp:effectExtent l="0" t="0" r="0" b="0"/>
                <wp:docPr id="104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C0F46" w14:paraId="71ECF8E7" w14:textId="77777777">
      <w:trPr>
        <w:cantSplit/>
        <w:trHeight w:val="280"/>
      </w:trPr>
      <w:tc>
        <w:tcPr>
          <w:tcW w:w="1203" w:type="dxa"/>
          <w:vAlign w:val="center"/>
        </w:tcPr>
        <w:p w14:paraId="5F323189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23A34B02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 MT" w:eastAsia="Arial MT" w:hAnsi="Arial MT" w:cs="Arial MT"/>
              <w:sz w:val="16"/>
              <w:szCs w:val="16"/>
            </w:rPr>
            <w:t>D. G. U. T. y P</w:t>
          </w:r>
        </w:p>
      </w:tc>
      <w:tc>
        <w:tcPr>
          <w:tcW w:w="1984" w:type="dxa"/>
          <w:vAlign w:val="center"/>
        </w:tcPr>
        <w:p w14:paraId="4A815754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5F0015EB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2155C17F" w14:textId="77777777" w:rsidR="00EC0F46" w:rsidRDefault="00EC0F4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2B15B8F8" w14:textId="77777777" w:rsidR="00EC0F46" w:rsidRDefault="00EC0F46">
    <w:pPr>
      <w:ind w:left="0" w:hanging="2"/>
      <w:jc w:val="right"/>
    </w:pPr>
  </w:p>
  <w:p w14:paraId="7B65D017" w14:textId="77777777" w:rsidR="00EC0F46" w:rsidRDefault="002F7B17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F-DA-01-PE-TSU-23-A1</w:t>
    </w:r>
  </w:p>
  <w:p w14:paraId="0BED05EF" w14:textId="77777777" w:rsidR="00EC0F46" w:rsidRDefault="00EC0F46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BF3B" w14:textId="77777777" w:rsidR="00EC0F46" w:rsidRDefault="00EC0F46">
    <w:pPr>
      <w:ind w:left="0" w:hanging="2"/>
    </w:pPr>
  </w:p>
  <w:tbl>
    <w:tblPr>
      <w:tblStyle w:val="af5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EC0F46" w14:paraId="654D6D42" w14:textId="77777777">
      <w:trPr>
        <w:cantSplit/>
      </w:trPr>
      <w:tc>
        <w:tcPr>
          <w:tcW w:w="1203" w:type="dxa"/>
          <w:vAlign w:val="center"/>
        </w:tcPr>
        <w:p w14:paraId="20151985" w14:textId="77777777" w:rsidR="00EC0F46" w:rsidRDefault="002F7B17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6480CA0C" w14:textId="77777777" w:rsidR="00EC0F46" w:rsidRDefault="002F7B17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 MT" w:eastAsia="Arial MT" w:hAnsi="Arial MT" w:cs="Arial MT"/>
              <w:sz w:val="16"/>
              <w:szCs w:val="16"/>
            </w:rPr>
            <w:t xml:space="preserve">Comité Nacional de Directoras y Directores de Terapia Física. </w:t>
          </w:r>
        </w:p>
      </w:tc>
      <w:tc>
        <w:tcPr>
          <w:tcW w:w="1984" w:type="dxa"/>
          <w:vAlign w:val="center"/>
        </w:tcPr>
        <w:p w14:paraId="3BD41A2F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52FD3F29" w14:textId="51C18D41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586CE9AD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1C32BA28" wp14:editId="611C46DA">
                <wp:extent cx="474980" cy="466090"/>
                <wp:effectExtent l="0" t="0" r="0" b="0"/>
                <wp:docPr id="104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C0F46" w14:paraId="43054FAD" w14:textId="77777777">
      <w:trPr>
        <w:cantSplit/>
        <w:trHeight w:val="280"/>
      </w:trPr>
      <w:tc>
        <w:tcPr>
          <w:tcW w:w="1203" w:type="dxa"/>
          <w:vAlign w:val="center"/>
        </w:tcPr>
        <w:p w14:paraId="66656DE4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5C35B9C4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 MT" w:eastAsia="Arial MT" w:hAnsi="Arial MT" w:cs="Arial MT"/>
              <w:sz w:val="16"/>
              <w:szCs w:val="16"/>
            </w:rPr>
            <w:t>D. G. U. T. y P</w:t>
          </w:r>
        </w:p>
      </w:tc>
      <w:tc>
        <w:tcPr>
          <w:tcW w:w="1984" w:type="dxa"/>
          <w:vAlign w:val="center"/>
        </w:tcPr>
        <w:p w14:paraId="14246A4C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540EB422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532163FA" w14:textId="77777777" w:rsidR="00EC0F46" w:rsidRDefault="00EC0F4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3DCE823B" w14:textId="77777777" w:rsidR="00EC0F46" w:rsidRDefault="00EC0F46">
    <w:pPr>
      <w:ind w:left="0" w:hanging="2"/>
      <w:jc w:val="right"/>
    </w:pPr>
  </w:p>
  <w:p w14:paraId="3666D7DE" w14:textId="26449F19" w:rsidR="00EC0F46" w:rsidRDefault="002F7B17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F-DA-01-PE-TSU-22-A</w:t>
    </w:r>
    <w:r w:rsidR="005234D5">
      <w:rPr>
        <w:rFonts w:ascii="Arial" w:eastAsia="Arial" w:hAnsi="Arial" w:cs="Arial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A846" w14:textId="77777777" w:rsidR="00EC0F46" w:rsidRDefault="00EC0F46">
    <w:pPr>
      <w:ind w:left="0" w:hanging="2"/>
    </w:pPr>
  </w:p>
  <w:tbl>
    <w:tblPr>
      <w:tblStyle w:val="af4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EC0F46" w14:paraId="70CA2FF4" w14:textId="77777777">
      <w:trPr>
        <w:cantSplit/>
      </w:trPr>
      <w:tc>
        <w:tcPr>
          <w:tcW w:w="1203" w:type="dxa"/>
          <w:vAlign w:val="center"/>
        </w:tcPr>
        <w:p w14:paraId="3F897C0B" w14:textId="77777777" w:rsidR="00EC0F46" w:rsidRDefault="002F7B17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18687A14" w14:textId="77777777" w:rsidR="00EC0F46" w:rsidRDefault="002F7B17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 MT" w:eastAsia="Arial MT" w:hAnsi="Arial MT" w:cs="Arial MT"/>
              <w:sz w:val="16"/>
              <w:szCs w:val="16"/>
            </w:rPr>
            <w:t xml:space="preserve">Comité Nacional de Directoras y  Directores  de Terapia Física. </w:t>
          </w:r>
        </w:p>
      </w:tc>
      <w:tc>
        <w:tcPr>
          <w:tcW w:w="1984" w:type="dxa"/>
          <w:vAlign w:val="center"/>
        </w:tcPr>
        <w:p w14:paraId="7B202110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1AA14DD0" w14:textId="11E9C535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3932E6BA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14D70D7D" wp14:editId="192D244B">
                <wp:extent cx="474980" cy="466090"/>
                <wp:effectExtent l="0" t="0" r="0" b="0"/>
                <wp:docPr id="104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C0F46" w14:paraId="59683886" w14:textId="77777777">
      <w:trPr>
        <w:cantSplit/>
        <w:trHeight w:val="280"/>
      </w:trPr>
      <w:tc>
        <w:tcPr>
          <w:tcW w:w="1203" w:type="dxa"/>
          <w:vAlign w:val="center"/>
        </w:tcPr>
        <w:p w14:paraId="179EA14C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3B9EAB9D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 MT" w:eastAsia="Arial MT" w:hAnsi="Arial MT" w:cs="Arial MT"/>
              <w:sz w:val="16"/>
              <w:szCs w:val="16"/>
            </w:rPr>
            <w:t>D. G. U. T. y P</w:t>
          </w:r>
        </w:p>
      </w:tc>
      <w:tc>
        <w:tcPr>
          <w:tcW w:w="1984" w:type="dxa"/>
          <w:vAlign w:val="center"/>
        </w:tcPr>
        <w:p w14:paraId="512A790E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6572F1D0" w14:textId="77777777" w:rsidR="00EC0F46" w:rsidRDefault="002F7B1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05B3AFB4" w14:textId="77777777" w:rsidR="00EC0F46" w:rsidRDefault="00EC0F46">
          <w:pPr>
            <w:widowControl w:val="0"/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0E4D45FF" w14:textId="77777777" w:rsidR="00EC0F46" w:rsidRDefault="00EC0F46">
    <w:pPr>
      <w:ind w:left="0" w:hanging="2"/>
      <w:jc w:val="right"/>
    </w:pPr>
  </w:p>
  <w:p w14:paraId="45830EE5" w14:textId="08A2C555" w:rsidR="00EC0F46" w:rsidRDefault="002F7B17">
    <w:pPr>
      <w:jc w:val="right"/>
    </w:pPr>
    <w:r>
      <w:rPr>
        <w:rFonts w:ascii="Arial" w:eastAsia="Arial" w:hAnsi="Arial" w:cs="Arial"/>
        <w:sz w:val="14"/>
        <w:szCs w:val="14"/>
      </w:rPr>
      <w:t>F-DA-01-PE-TSU-22-A</w:t>
    </w:r>
    <w:r w:rsidR="005234D5">
      <w:rPr>
        <w:rFonts w:ascii="Arial" w:eastAsia="Arial" w:hAnsi="Arial" w:cs="Arial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AAB6" w14:textId="77777777" w:rsidR="001C1EFF" w:rsidRDefault="001C1EFF">
      <w:pPr>
        <w:spacing w:line="240" w:lineRule="auto"/>
        <w:ind w:left="0" w:hanging="2"/>
      </w:pPr>
      <w:r>
        <w:separator/>
      </w:r>
    </w:p>
  </w:footnote>
  <w:footnote w:type="continuationSeparator" w:id="0">
    <w:p w14:paraId="4A8508A2" w14:textId="77777777" w:rsidR="001C1EFF" w:rsidRDefault="001C1E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FBBA" w14:textId="77777777" w:rsidR="00EC0F46" w:rsidRDefault="00EC0F46">
    <w:pPr>
      <w:ind w:left="0" w:hanging="2"/>
    </w:pPr>
  </w:p>
  <w:p w14:paraId="122C136C" w14:textId="77777777" w:rsidR="00EC0F46" w:rsidRDefault="00EC0F46">
    <w:pPr>
      <w:ind w:left="0" w:hanging="2"/>
    </w:pPr>
  </w:p>
  <w:p w14:paraId="3FF1CBA9" w14:textId="77777777" w:rsidR="00EC0F46" w:rsidRDefault="00EC0F46">
    <w:pPr>
      <w:ind w:left="0" w:hanging="2"/>
    </w:pPr>
  </w:p>
  <w:p w14:paraId="3A1ED96D" w14:textId="77777777" w:rsidR="00EC0F46" w:rsidRDefault="00EC0F46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816E" w14:textId="77777777" w:rsidR="00EC0F46" w:rsidRDefault="00EC0F46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D327" w14:textId="77777777" w:rsidR="00EC0F46" w:rsidRDefault="00EC0F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1EB"/>
    <w:multiLevelType w:val="multilevel"/>
    <w:tmpl w:val="A8E6F9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5C39D4"/>
    <w:multiLevelType w:val="multilevel"/>
    <w:tmpl w:val="7B6EC6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D24B2A"/>
    <w:multiLevelType w:val="multilevel"/>
    <w:tmpl w:val="B706DF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2C7984"/>
    <w:multiLevelType w:val="multilevel"/>
    <w:tmpl w:val="FE464F7A"/>
    <w:lvl w:ilvl="0">
      <w:start w:val="1"/>
      <w:numFmt w:val="decimal"/>
      <w:pStyle w:val="Ttulo11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pStyle w:val="Ttulo21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Ttulo31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Ttulo41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Ttulo51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Ttulo61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Ttulo71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Ttulo81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Ttulo91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F464E5"/>
    <w:multiLevelType w:val="multilevel"/>
    <w:tmpl w:val="E37207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D800A27"/>
    <w:multiLevelType w:val="multilevel"/>
    <w:tmpl w:val="62E091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290560"/>
    <w:multiLevelType w:val="multilevel"/>
    <w:tmpl w:val="BA7A5B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8A37F7B"/>
    <w:multiLevelType w:val="multilevel"/>
    <w:tmpl w:val="D3227D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4A1DEA"/>
    <w:multiLevelType w:val="multilevel"/>
    <w:tmpl w:val="AB9CF90A"/>
    <w:lvl w:ilvl="0">
      <w:numFmt w:val="bullet"/>
      <w:lvlText w:val="-"/>
      <w:lvlJc w:val="left"/>
      <w:pPr>
        <w:ind w:left="-150" w:hanging="147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315" w:hanging="147"/>
      </w:pPr>
    </w:lvl>
    <w:lvl w:ilvl="2">
      <w:numFmt w:val="bullet"/>
      <w:lvlText w:val="•"/>
      <w:lvlJc w:val="left"/>
      <w:pPr>
        <w:ind w:left="788" w:hanging="147"/>
      </w:pPr>
    </w:lvl>
    <w:lvl w:ilvl="3">
      <w:numFmt w:val="bullet"/>
      <w:lvlText w:val="•"/>
      <w:lvlJc w:val="left"/>
      <w:pPr>
        <w:ind w:left="1262" w:hanging="147"/>
      </w:pPr>
    </w:lvl>
    <w:lvl w:ilvl="4">
      <w:numFmt w:val="bullet"/>
      <w:lvlText w:val="•"/>
      <w:lvlJc w:val="left"/>
      <w:pPr>
        <w:ind w:left="1735" w:hanging="146"/>
      </w:pPr>
    </w:lvl>
    <w:lvl w:ilvl="5">
      <w:numFmt w:val="bullet"/>
      <w:lvlText w:val="•"/>
      <w:lvlJc w:val="left"/>
      <w:pPr>
        <w:ind w:left="2209" w:hanging="147"/>
      </w:pPr>
    </w:lvl>
    <w:lvl w:ilvl="6">
      <w:numFmt w:val="bullet"/>
      <w:lvlText w:val="•"/>
      <w:lvlJc w:val="left"/>
      <w:pPr>
        <w:ind w:left="2682" w:hanging="147"/>
      </w:pPr>
    </w:lvl>
    <w:lvl w:ilvl="7">
      <w:numFmt w:val="bullet"/>
      <w:lvlText w:val="•"/>
      <w:lvlJc w:val="left"/>
      <w:pPr>
        <w:ind w:left="3155" w:hanging="147"/>
      </w:pPr>
    </w:lvl>
    <w:lvl w:ilvl="8">
      <w:numFmt w:val="bullet"/>
      <w:lvlText w:val="•"/>
      <w:lvlJc w:val="left"/>
      <w:pPr>
        <w:ind w:left="3629" w:hanging="147"/>
      </w:pPr>
    </w:lvl>
  </w:abstractNum>
  <w:num w:numId="1" w16cid:durableId="713696618">
    <w:abstractNumId w:val="3"/>
  </w:num>
  <w:num w:numId="2" w16cid:durableId="1168055909">
    <w:abstractNumId w:val="1"/>
  </w:num>
  <w:num w:numId="3" w16cid:durableId="1724014672">
    <w:abstractNumId w:val="2"/>
  </w:num>
  <w:num w:numId="4" w16cid:durableId="1855071178">
    <w:abstractNumId w:val="7"/>
  </w:num>
  <w:num w:numId="5" w16cid:durableId="465245813">
    <w:abstractNumId w:val="0"/>
  </w:num>
  <w:num w:numId="6" w16cid:durableId="40834039">
    <w:abstractNumId w:val="8"/>
  </w:num>
  <w:num w:numId="7" w16cid:durableId="821393121">
    <w:abstractNumId w:val="5"/>
  </w:num>
  <w:num w:numId="8" w16cid:durableId="1769961034">
    <w:abstractNumId w:val="4"/>
  </w:num>
  <w:num w:numId="9" w16cid:durableId="1674146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46"/>
    <w:rsid w:val="001C1EFF"/>
    <w:rsid w:val="002F7B17"/>
    <w:rsid w:val="005234D5"/>
    <w:rsid w:val="008362DF"/>
    <w:rsid w:val="00E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49A59"/>
  <w15:docId w15:val="{BDE129EC-83B1-4833-B6CF-32B8E9AE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pPr>
      <w:keepNext/>
      <w:numPr>
        <w:numId w:val="1"/>
      </w:numPr>
      <w:ind w:left="-1" w:hanging="1"/>
      <w:jc w:val="center"/>
    </w:pPr>
    <w:rPr>
      <w:rFonts w:ascii="Arial" w:hAnsi="Arial"/>
      <w:b/>
      <w:bCs/>
      <w:sz w:val="22"/>
    </w:rPr>
  </w:style>
  <w:style w:type="paragraph" w:customStyle="1" w:styleId="Ttulo21">
    <w:name w:val="Título 21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customStyle="1" w:styleId="Ttulo41">
    <w:name w:val="Título 41"/>
    <w:basedOn w:val="Normal"/>
    <w:next w:val="Normal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pPr>
      <w:numPr>
        <w:ilvl w:val="4"/>
        <w:numId w:val="1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tulo71">
    <w:name w:val="Título 71"/>
    <w:basedOn w:val="Normal"/>
    <w:next w:val="Normal"/>
    <w:pPr>
      <w:numPr>
        <w:ilvl w:val="6"/>
        <w:numId w:val="1"/>
      </w:numPr>
      <w:spacing w:before="240" w:after="60"/>
      <w:ind w:left="-1" w:hanging="1"/>
      <w:outlineLvl w:val="6"/>
    </w:pPr>
    <w:rPr>
      <w:rFonts w:ascii="Calibri" w:hAnsi="Calibri"/>
    </w:rPr>
  </w:style>
  <w:style w:type="paragraph" w:customStyle="1" w:styleId="Ttulo81">
    <w:name w:val="Título 81"/>
    <w:basedOn w:val="Normal"/>
    <w:next w:val="Normal"/>
    <w:pPr>
      <w:numPr>
        <w:ilvl w:val="7"/>
        <w:numId w:val="1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paragraph" w:customStyle="1" w:styleId="Ttulo91">
    <w:name w:val="Título 91"/>
    <w:basedOn w:val="Normal"/>
    <w:next w:val="Normal"/>
    <w:pPr>
      <w:numPr>
        <w:ilvl w:val="8"/>
        <w:numId w:val="1"/>
      </w:numPr>
      <w:spacing w:before="240" w:after="60"/>
      <w:ind w:left="-1" w:hanging="1"/>
      <w:outlineLvl w:val="8"/>
    </w:pPr>
    <w:rPr>
      <w:sz w:val="22"/>
      <w:szCs w:val="22"/>
    </w:rPr>
  </w:style>
  <w:style w:type="character" w:customStyle="1" w:styleId="Fuentedeprrafopredeter1">
    <w:name w:val="Fuente de párrafo predeter.1"/>
    <w:rPr>
      <w:w w:val="100"/>
      <w:position w:val="-1"/>
      <w:vertAlign w:val="baseline"/>
      <w:cs w:val="0"/>
    </w:rPr>
  </w:style>
  <w:style w:type="table" w:customStyle="1" w:styleId="Tablanormal1">
    <w:name w:val="Tabla normal1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Pr>
      <w:rFonts w:ascii="Arial" w:hAnsi="Arial" w:cs="Arial"/>
      <w:b/>
      <w:bCs/>
      <w:sz w:val="36"/>
    </w:rPr>
  </w:style>
  <w:style w:type="table" w:customStyle="1" w:styleId="Tablaconcuadrcula1">
    <w:name w:val="Tabla con cuadrícula1"/>
    <w:basedOn w:val="Tabla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rPr>
      <w:w w:val="100"/>
      <w:position w:val="-1"/>
      <w:sz w:val="16"/>
      <w:szCs w:val="16"/>
      <w:vertAlign w:val="baseline"/>
      <w:cs w:val="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Sombreadovistoso-nfasis11">
    <w:name w:val="Sombreado vistoso - Énfasis 11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s-ES"/>
    </w:rPr>
  </w:style>
  <w:style w:type="character" w:customStyle="1" w:styleId="Ttulo2Car">
    <w:name w:val="Título 2 Car"/>
    <w:rPr>
      <w:rFonts w:ascii="Cambria" w:hAnsi="Cambria"/>
      <w:b/>
      <w:bCs/>
      <w:i/>
      <w:iCs/>
      <w:w w:val="100"/>
      <w:position w:val="-1"/>
      <w:sz w:val="28"/>
      <w:szCs w:val="28"/>
      <w:vertAlign w:val="baseline"/>
      <w:cs w:val="0"/>
      <w:lang w:val="es-ES"/>
    </w:rPr>
  </w:style>
  <w:style w:type="character" w:customStyle="1" w:styleId="Ttulo3Car">
    <w:name w:val="Título 3 Car"/>
    <w:rPr>
      <w:rFonts w:ascii="Cambria" w:hAnsi="Cambria"/>
      <w:b/>
      <w:bCs/>
      <w:w w:val="100"/>
      <w:position w:val="-1"/>
      <w:sz w:val="26"/>
      <w:szCs w:val="26"/>
      <w:vertAlign w:val="baseline"/>
      <w:cs w:val="0"/>
      <w:lang w:val="es-ES"/>
    </w:rPr>
  </w:style>
  <w:style w:type="character" w:customStyle="1" w:styleId="Ttulo4Car">
    <w:name w:val="Título 4 Car"/>
    <w:rPr>
      <w:rFonts w:ascii="Calibri" w:hAnsi="Calibri"/>
      <w:b/>
      <w:bCs/>
      <w:w w:val="100"/>
      <w:position w:val="-1"/>
      <w:sz w:val="28"/>
      <w:szCs w:val="28"/>
      <w:vertAlign w:val="baseline"/>
      <w:cs w:val="0"/>
      <w:lang w:val="es-ES"/>
    </w:rPr>
  </w:style>
  <w:style w:type="character" w:customStyle="1" w:styleId="Ttulo5Car">
    <w:name w:val="Título 5 Car"/>
    <w:rPr>
      <w:rFonts w:ascii="Calibri" w:hAnsi="Calibri"/>
      <w:b/>
      <w:bCs/>
      <w:i/>
      <w:iCs/>
      <w:w w:val="100"/>
      <w:position w:val="-1"/>
      <w:sz w:val="26"/>
      <w:szCs w:val="26"/>
      <w:vertAlign w:val="baseline"/>
      <w:cs w:val="0"/>
      <w:lang w:val="es-ES"/>
    </w:rPr>
  </w:style>
  <w:style w:type="character" w:customStyle="1" w:styleId="Ttulo6Car">
    <w:name w:val="Título 6 Car"/>
    <w:rPr>
      <w:rFonts w:ascii="Calibri" w:hAnsi="Calibri"/>
      <w:b/>
      <w:bCs/>
      <w:w w:val="100"/>
      <w:position w:val="-1"/>
      <w:sz w:val="22"/>
      <w:szCs w:val="22"/>
      <w:vertAlign w:val="baseline"/>
      <w:cs w:val="0"/>
      <w:lang w:val="es-ES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vertAlign w:val="baseline"/>
      <w:cs w:val="0"/>
      <w:lang w:val="es-ES"/>
    </w:rPr>
  </w:style>
  <w:style w:type="character" w:customStyle="1" w:styleId="Ttulo8Car">
    <w:name w:val="Título 8 Car"/>
    <w:rPr>
      <w:rFonts w:ascii="Calibri" w:hAnsi="Calibri"/>
      <w:i/>
      <w:iCs/>
      <w:w w:val="100"/>
      <w:position w:val="-1"/>
      <w:sz w:val="24"/>
      <w:szCs w:val="24"/>
      <w:vertAlign w:val="baseline"/>
      <w:cs w:val="0"/>
      <w:lang w:val="es-ES"/>
    </w:rPr>
  </w:style>
  <w:style w:type="character" w:customStyle="1" w:styleId="Ttulo9Car">
    <w:name w:val="Título 9 Car"/>
    <w:rPr>
      <w:rFonts w:ascii="Cambria" w:hAnsi="Cambria"/>
      <w:w w:val="100"/>
      <w:position w:val="-1"/>
      <w:sz w:val="22"/>
      <w:szCs w:val="22"/>
      <w:vertAlign w:val="baseline"/>
      <w:cs w:val="0"/>
      <w:lang w:val="es-ES"/>
    </w:rPr>
  </w:style>
  <w:style w:type="character" w:customStyle="1" w:styleId="Ttulo1Car">
    <w:name w:val="Título 1 Car"/>
    <w:rPr>
      <w:rFonts w:ascii="Arial" w:hAnsi="Arial"/>
      <w:b/>
      <w:bCs/>
      <w:w w:val="100"/>
      <w:position w:val="-1"/>
      <w:sz w:val="22"/>
      <w:szCs w:val="24"/>
      <w:vertAlign w:val="baseline"/>
      <w:cs w:val="0"/>
      <w:lang w:val="es-ES"/>
    </w:rPr>
  </w:style>
  <w:style w:type="paragraph" w:customStyle="1" w:styleId="Listavistosa-nfasis11">
    <w:name w:val="Lista vistosa - Énfasis 11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Style49">
    <w:name w:val="_Style 49"/>
    <w:basedOn w:val="TableNormal0"/>
    <w:tblPr>
      <w:tblCellMar>
        <w:left w:w="108" w:type="dxa"/>
        <w:right w:w="108" w:type="dxa"/>
      </w:tblCellMar>
    </w:tblPr>
  </w:style>
  <w:style w:type="table" w:customStyle="1" w:styleId="Style50">
    <w:name w:val="_Style 50"/>
    <w:basedOn w:val="TableNormal0"/>
    <w:tblPr>
      <w:tblCellMar>
        <w:left w:w="108" w:type="dxa"/>
        <w:right w:w="108" w:type="dxa"/>
      </w:tblCellMar>
    </w:tblPr>
  </w:style>
  <w:style w:type="table" w:customStyle="1" w:styleId="Style51">
    <w:name w:val="_Style 51"/>
    <w:basedOn w:val="TableNormal0"/>
    <w:tblPr>
      <w:tblCellMar>
        <w:left w:w="70" w:type="dxa"/>
        <w:right w:w="70" w:type="dxa"/>
      </w:tblCellMar>
    </w:tblPr>
  </w:style>
  <w:style w:type="table" w:customStyle="1" w:styleId="Style52">
    <w:name w:val="_Style 52"/>
    <w:basedOn w:val="TableNormal0"/>
    <w:tblPr>
      <w:tblCellMar>
        <w:left w:w="108" w:type="dxa"/>
        <w:right w:w="108" w:type="dxa"/>
      </w:tblCellMar>
    </w:tblPr>
  </w:style>
  <w:style w:type="table" w:customStyle="1" w:styleId="Style53">
    <w:name w:val="_Style 53"/>
    <w:basedOn w:val="TableNormal0"/>
    <w:tblPr>
      <w:tblCellMar>
        <w:left w:w="70" w:type="dxa"/>
        <w:right w:w="70" w:type="dxa"/>
      </w:tblCellMar>
    </w:tblPr>
  </w:style>
  <w:style w:type="table" w:customStyle="1" w:styleId="Style54">
    <w:name w:val="_Style 54"/>
    <w:basedOn w:val="TableNormal0"/>
    <w:tblPr>
      <w:tblCellMar>
        <w:left w:w="70" w:type="dxa"/>
        <w:right w:w="70" w:type="dxa"/>
      </w:tblCellMar>
    </w:tblPr>
  </w:style>
  <w:style w:type="table" w:customStyle="1" w:styleId="Style55">
    <w:name w:val="_Style 55"/>
    <w:basedOn w:val="TableNormal0"/>
    <w:tblPr>
      <w:tblCellMar>
        <w:left w:w="70" w:type="dxa"/>
        <w:right w:w="70" w:type="dxa"/>
      </w:tblCellMar>
    </w:tblPr>
  </w:style>
  <w:style w:type="table" w:customStyle="1" w:styleId="Style56">
    <w:name w:val="_Style 56"/>
    <w:basedOn w:val="TableNormal0"/>
    <w:tblPr>
      <w:tblCellMar>
        <w:left w:w="70" w:type="dxa"/>
        <w:right w:w="70" w:type="dxa"/>
      </w:tblCellMar>
    </w:tblPr>
  </w:style>
  <w:style w:type="table" w:customStyle="1" w:styleId="Style57">
    <w:name w:val="_Style 57"/>
    <w:basedOn w:val="TableNormal0"/>
    <w:tblPr>
      <w:tblCellMar>
        <w:left w:w="108" w:type="dxa"/>
        <w:right w:w="108" w:type="dxa"/>
      </w:tblCellMar>
    </w:tblPr>
  </w:style>
  <w:style w:type="table" w:customStyle="1" w:styleId="Style58">
    <w:name w:val="_Style 58"/>
    <w:basedOn w:val="TableNormal0"/>
    <w:tblPr>
      <w:tblCellMar>
        <w:left w:w="70" w:type="dxa"/>
        <w:right w:w="70" w:type="dxa"/>
      </w:tblCellMar>
    </w:tblPr>
  </w:style>
  <w:style w:type="table" w:customStyle="1" w:styleId="Style59">
    <w:name w:val="_Style 59"/>
    <w:basedOn w:val="TableNormal0"/>
    <w:tblPr>
      <w:tblCellMar>
        <w:left w:w="70" w:type="dxa"/>
        <w:right w:w="70" w:type="dxa"/>
      </w:tblCellMar>
    </w:tblPr>
  </w:style>
  <w:style w:type="table" w:customStyle="1" w:styleId="Style60">
    <w:name w:val="_Style 60"/>
    <w:basedOn w:val="TableNormal0"/>
    <w:tblPr>
      <w:tblCellMar>
        <w:left w:w="70" w:type="dxa"/>
        <w:right w:w="70" w:type="dxa"/>
      </w:tblCellMar>
    </w:tblPr>
  </w:style>
  <w:style w:type="table" w:customStyle="1" w:styleId="Style61">
    <w:name w:val="_Style 61"/>
    <w:basedOn w:val="TableNormal0"/>
    <w:tblPr>
      <w:tblCellMar>
        <w:left w:w="70" w:type="dxa"/>
        <w:right w:w="70" w:type="dxa"/>
      </w:tblCellMar>
    </w:tblPr>
  </w:style>
  <w:style w:type="table" w:customStyle="1" w:styleId="Style62">
    <w:name w:val="_Style 62"/>
    <w:basedOn w:val="TableNormal0"/>
    <w:tblPr>
      <w:tblCellMar>
        <w:left w:w="108" w:type="dxa"/>
        <w:right w:w="108" w:type="dxa"/>
      </w:tblCellMar>
    </w:tblPr>
  </w:style>
  <w:style w:type="table" w:customStyle="1" w:styleId="Style63">
    <w:name w:val="_Style 63"/>
    <w:basedOn w:val="TableNormal0"/>
    <w:tblPr>
      <w:tblCellMar>
        <w:left w:w="70" w:type="dxa"/>
        <w:right w:w="70" w:type="dxa"/>
      </w:tblCellMar>
    </w:tblPr>
  </w:style>
  <w:style w:type="table" w:customStyle="1" w:styleId="Style64">
    <w:name w:val="_Style 64"/>
    <w:basedOn w:val="TableNormal0"/>
    <w:tblPr>
      <w:tblCellMar>
        <w:left w:w="70" w:type="dxa"/>
        <w:right w:w="70" w:type="dxa"/>
      </w:tblCellMar>
    </w:tblPr>
  </w:style>
  <w:style w:type="table" w:customStyle="1" w:styleId="Style65">
    <w:name w:val="_Style 65"/>
    <w:basedOn w:val="TableNormal0"/>
    <w:tblPr>
      <w:tblCellMar>
        <w:left w:w="70" w:type="dxa"/>
        <w:right w:w="70" w:type="dxa"/>
      </w:tblCellMar>
    </w:tblPr>
  </w:style>
  <w:style w:type="table" w:customStyle="1" w:styleId="Style66">
    <w:name w:val="_Style 66"/>
    <w:basedOn w:val="TableNormal0"/>
    <w:tblPr>
      <w:tblCellMar>
        <w:left w:w="70" w:type="dxa"/>
        <w:right w:w="70" w:type="dxa"/>
      </w:tblCellMar>
    </w:tblPr>
  </w:style>
  <w:style w:type="table" w:customStyle="1" w:styleId="Style67">
    <w:name w:val="_Style 67"/>
    <w:basedOn w:val="TableNormal0"/>
    <w:tblPr>
      <w:tblCellMar>
        <w:left w:w="70" w:type="dxa"/>
        <w:right w:w="70" w:type="dxa"/>
      </w:tblCellMar>
    </w:tblPr>
  </w:style>
  <w:style w:type="table" w:customStyle="1" w:styleId="Style68">
    <w:name w:val="_Style 68"/>
    <w:basedOn w:val="TableNormal0"/>
    <w:tblPr/>
  </w:style>
  <w:style w:type="table" w:customStyle="1" w:styleId="Style69">
    <w:name w:val="_Style 69"/>
    <w:basedOn w:val="TableNormal0"/>
    <w:tblPr>
      <w:tblCellMar>
        <w:left w:w="70" w:type="dxa"/>
        <w:right w:w="70" w:type="dxa"/>
      </w:tblCellMar>
    </w:tblPr>
  </w:style>
  <w:style w:type="table" w:customStyle="1" w:styleId="Style70">
    <w:name w:val="_Style 70"/>
    <w:basedOn w:val="TableNormal0"/>
    <w:tblPr>
      <w:tblCellMar>
        <w:left w:w="70" w:type="dxa"/>
        <w:right w:w="70" w:type="dxa"/>
      </w:tblCellMar>
    </w:tblPr>
  </w:style>
  <w:style w:type="table" w:customStyle="1" w:styleId="Style72">
    <w:name w:val="_Style 7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3">
    <w:name w:val="_Style 7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4">
    <w:name w:val="_Style 7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5">
    <w:name w:val="_Style 7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6">
    <w:name w:val="_Style 7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7">
    <w:name w:val="_Style 7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8">
    <w:name w:val="_Style 7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9">
    <w:name w:val="_Style 7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0">
    <w:name w:val="_Style 8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1">
    <w:name w:val="_Style 8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2">
    <w:name w:val="_Style 8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3">
    <w:name w:val="_Style 8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4">
    <w:name w:val="_Style 8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5">
    <w:name w:val="_Style 8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6">
    <w:name w:val="_Style 8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7">
    <w:name w:val="_Style 8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8">
    <w:name w:val="_Style 8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9">
    <w:name w:val="_Style 8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0">
    <w:name w:val="_Style 9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1">
    <w:name w:val="_Style 9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2">
    <w:name w:val="_Style 9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3">
    <w:name w:val="_Style 93"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rsid w:val="0075305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753055"/>
    <w:rPr>
      <w:position w:val="-1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5305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3055"/>
    <w:rPr>
      <w:position w:val="-1"/>
      <w:sz w:val="24"/>
      <w:szCs w:val="24"/>
      <w:lang w:val="es-ES" w:eastAsia="es-ES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YGdUQVkLRzBQeGfwslH9kpvP7w==">AMUW2mVZujC0ITfgokNnreWUMOe8qLm55NXc81w2mvh/k7ulnkrXdcRrgEumFQDfB8tmoT/xeh79HUHXaexICzNsACOKHaX/RpKkXBaKa0/SHQJXDHxVLmjKdQzPAhEp+3KN8fdUz4kc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2215</Words>
  <Characters>12187</Characters>
  <Application>Microsoft Office Word</Application>
  <DocSecurity>0</DocSecurity>
  <Lines>101</Lines>
  <Paragraphs>28</Paragraphs>
  <ScaleCrop>false</ScaleCrop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3</cp:revision>
  <dcterms:created xsi:type="dcterms:W3CDTF">2022-05-27T17:03:00Z</dcterms:created>
  <dcterms:modified xsi:type="dcterms:W3CDTF">2022-08-08T16:12:00Z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62F3B8A0A4DC4955BA59205D22B05CDA</vt:lpwstr>
  </property>
</Properties>
</file>