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D607" w14:textId="77777777" w:rsidR="00D74EAA" w:rsidRDefault="00D74EAA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72881CE" w14:textId="739780D1" w:rsidR="00866B23" w:rsidRPr="00DF3B3A" w:rsidRDefault="00B1637B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 w:rsidRPr="00DF3B3A">
        <w:rPr>
          <w:rFonts w:ascii="Arial" w:eastAsia="Arial" w:hAnsi="Arial" w:cs="Arial"/>
          <w:b/>
          <w:sz w:val="26"/>
          <w:szCs w:val="26"/>
        </w:rPr>
        <w:t>ASIGNATURA DE ANATOMÍA Y FISIOLOGÍA HUMANA I</w:t>
      </w:r>
    </w:p>
    <w:p w14:paraId="1808971A" w14:textId="77777777" w:rsidR="00866B23" w:rsidRDefault="00866B23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1C998887" w14:textId="77777777" w:rsidR="00866B23" w:rsidRDefault="00866B23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491772D7" w14:textId="77777777" w:rsidR="00866B23" w:rsidRDefault="00866B23">
      <w:pPr>
        <w:rPr>
          <w:rFonts w:ascii="Arial" w:eastAsia="Arial" w:hAnsi="Arial" w:cs="Arial"/>
          <w:sz w:val="10"/>
          <w:szCs w:val="10"/>
        </w:rPr>
      </w:pPr>
    </w:p>
    <w:tbl>
      <w:tblPr>
        <w:tblStyle w:val="a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866B23" w14:paraId="698740D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39D8D1B" w14:textId="77777777" w:rsidR="00866B23" w:rsidRDefault="00B1637B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6E3B06F8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866B23" w14:paraId="4DB01966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4CF75EA" w14:textId="77777777" w:rsidR="00866B23" w:rsidRDefault="00B1637B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25EB4483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Primero</w:t>
            </w:r>
          </w:p>
        </w:tc>
      </w:tr>
      <w:tr w:rsidR="00866B23" w14:paraId="75B1FD35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7CB46A7" w14:textId="77777777" w:rsidR="00866B23" w:rsidRDefault="00B1637B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4C626463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95</w:t>
            </w:r>
          </w:p>
        </w:tc>
      </w:tr>
      <w:tr w:rsidR="00866B23" w14:paraId="5E346C85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84BD2E3" w14:textId="77777777" w:rsidR="00866B23" w:rsidRDefault="00B1637B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14:paraId="1FE63964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2D72688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C341731" w14:textId="77777777" w:rsidR="00866B23" w:rsidRDefault="00B1637B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156A635B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</w:tr>
      <w:tr w:rsidR="00866B23" w14:paraId="7D379045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92023E3" w14:textId="77777777" w:rsidR="00866B23" w:rsidRDefault="00B1637B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010D7B15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66B23" w14:paraId="626B1A0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57A69762" w14:textId="77777777" w:rsidR="00866B23" w:rsidRDefault="00B1637B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2D0A7AC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relacionará las estructuras anatómicas con los procesos fisiológicos correspondientes a los sistemas cardiovascular, respiratorio y tegumentario;</w:t>
            </w:r>
          </w:p>
          <w:p w14:paraId="0614AE30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considerando su función en la homeostasis, sus componentes estructurales y valores metabólicos para examinar el estado clínico funcional del cliente/paciente.</w:t>
            </w:r>
          </w:p>
        </w:tc>
      </w:tr>
    </w:tbl>
    <w:p w14:paraId="41D1D63B" w14:textId="77777777" w:rsidR="00866B23" w:rsidRDefault="00866B23">
      <w:pPr>
        <w:ind w:left="0" w:hanging="2"/>
        <w:rPr>
          <w:rFonts w:ascii="Arial" w:eastAsia="Arial" w:hAnsi="Arial" w:cs="Arial"/>
        </w:rPr>
      </w:pPr>
    </w:p>
    <w:p w14:paraId="2A1479EA" w14:textId="77777777" w:rsidR="00866B23" w:rsidRDefault="00866B23">
      <w:pPr>
        <w:rPr>
          <w:rFonts w:ascii="Arial" w:eastAsia="Arial" w:hAnsi="Arial" w:cs="Arial"/>
          <w:sz w:val="10"/>
          <w:szCs w:val="10"/>
        </w:rPr>
      </w:pPr>
    </w:p>
    <w:p w14:paraId="6E95CFBC" w14:textId="77777777" w:rsidR="00866B23" w:rsidRDefault="00866B23">
      <w:pPr>
        <w:rPr>
          <w:rFonts w:ascii="Arial" w:eastAsia="Arial" w:hAnsi="Arial" w:cs="Arial"/>
          <w:sz w:val="10"/>
          <w:szCs w:val="10"/>
        </w:rPr>
      </w:pPr>
    </w:p>
    <w:p w14:paraId="044F5550" w14:textId="77777777" w:rsidR="00866B23" w:rsidRDefault="00866B23">
      <w:pPr>
        <w:rPr>
          <w:rFonts w:ascii="Arial" w:eastAsia="Arial" w:hAnsi="Arial" w:cs="Arial"/>
          <w:sz w:val="10"/>
          <w:szCs w:val="10"/>
        </w:rPr>
      </w:pPr>
    </w:p>
    <w:p w14:paraId="728894D5" w14:textId="77777777" w:rsidR="00866B23" w:rsidRDefault="00866B23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866B23" w14:paraId="426D6C09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7CC2A71C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5291E790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866B23" w14:paraId="5C82686C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7AD65E3F" w14:textId="77777777" w:rsidR="00866B23" w:rsidRDefault="0086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0CEA93F2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1E3A6489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12FA965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866B23" w14:paraId="18E02B62" w14:textId="77777777">
        <w:trPr>
          <w:trHeight w:val="303"/>
          <w:jc w:val="center"/>
        </w:trPr>
        <w:tc>
          <w:tcPr>
            <w:tcW w:w="5868" w:type="dxa"/>
          </w:tcPr>
          <w:p w14:paraId="11ECE42F" w14:textId="5E270DC5" w:rsidR="00866B23" w:rsidRDefault="00B1637B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I. Introducción al estudio del cuerpo humano</w:t>
            </w:r>
          </w:p>
        </w:tc>
        <w:tc>
          <w:tcPr>
            <w:tcW w:w="1412" w:type="dxa"/>
          </w:tcPr>
          <w:p w14:paraId="47FA9699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4" w:type="dxa"/>
          </w:tcPr>
          <w:p w14:paraId="737035E8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32D10CAE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7E920CFA" w14:textId="77777777">
        <w:trPr>
          <w:trHeight w:val="303"/>
          <w:jc w:val="center"/>
        </w:trPr>
        <w:tc>
          <w:tcPr>
            <w:tcW w:w="5868" w:type="dxa"/>
          </w:tcPr>
          <w:p w14:paraId="6AECFC9B" w14:textId="349E68D0" w:rsidR="00866B23" w:rsidRDefault="00B1637B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</w:t>
            </w:r>
            <w:r w:rsidR="00AF485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Sistema Tegumentario</w:t>
            </w:r>
          </w:p>
        </w:tc>
        <w:tc>
          <w:tcPr>
            <w:tcW w:w="1412" w:type="dxa"/>
          </w:tcPr>
          <w:p w14:paraId="20A3B461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14" w:type="dxa"/>
          </w:tcPr>
          <w:p w14:paraId="434BC0A2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4C29E70F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66B23" w14:paraId="4EEB3711" w14:textId="77777777">
        <w:trPr>
          <w:trHeight w:val="303"/>
          <w:jc w:val="center"/>
        </w:trPr>
        <w:tc>
          <w:tcPr>
            <w:tcW w:w="5868" w:type="dxa"/>
          </w:tcPr>
          <w:p w14:paraId="4408CD8E" w14:textId="5A7362F5" w:rsidR="00866B23" w:rsidRDefault="00B1637B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III.</w:t>
            </w:r>
            <w:r w:rsidR="00AF485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Sistema Cardiovascular</w:t>
            </w:r>
          </w:p>
        </w:tc>
        <w:tc>
          <w:tcPr>
            <w:tcW w:w="1412" w:type="dxa"/>
          </w:tcPr>
          <w:p w14:paraId="20C28872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20 </w:t>
            </w:r>
          </w:p>
        </w:tc>
        <w:tc>
          <w:tcPr>
            <w:tcW w:w="1414" w:type="dxa"/>
          </w:tcPr>
          <w:p w14:paraId="61F9384E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30F1FFB3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46876B7F" w14:textId="77777777">
        <w:trPr>
          <w:trHeight w:val="303"/>
          <w:jc w:val="center"/>
        </w:trPr>
        <w:tc>
          <w:tcPr>
            <w:tcW w:w="5868" w:type="dxa"/>
          </w:tcPr>
          <w:p w14:paraId="30AC5421" w14:textId="44379CB3" w:rsidR="00866B23" w:rsidRDefault="00B1637B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IV. Sistema Respiratorio</w:t>
            </w:r>
          </w:p>
        </w:tc>
        <w:tc>
          <w:tcPr>
            <w:tcW w:w="1412" w:type="dxa"/>
          </w:tcPr>
          <w:p w14:paraId="5E243E5E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1414" w:type="dxa"/>
          </w:tcPr>
          <w:p w14:paraId="2F7987D2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645C5DCD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0662B1DD" w14:textId="77777777">
        <w:trPr>
          <w:trHeight w:val="303"/>
          <w:jc w:val="center"/>
        </w:trPr>
        <w:tc>
          <w:tcPr>
            <w:tcW w:w="5868" w:type="dxa"/>
          </w:tcPr>
          <w:p w14:paraId="5433C1CD" w14:textId="291EB68A" w:rsidR="00866B23" w:rsidRDefault="00B1637B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V.</w:t>
            </w:r>
            <w:r w:rsidR="00AF485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Sistema Digestivo y Sistema Genitourinario</w:t>
            </w:r>
          </w:p>
        </w:tc>
        <w:tc>
          <w:tcPr>
            <w:tcW w:w="1412" w:type="dxa"/>
          </w:tcPr>
          <w:p w14:paraId="609EA711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4" w:type="dxa"/>
          </w:tcPr>
          <w:p w14:paraId="417C2FF6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5448C2B6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40A7C820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134E146D" w14:textId="77777777" w:rsidR="00866B23" w:rsidRDefault="00B1637B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3572425C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95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7B689611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25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651F16D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120</w:t>
            </w:r>
          </w:p>
        </w:tc>
      </w:tr>
    </w:tbl>
    <w:p w14:paraId="7FB55242" w14:textId="77777777" w:rsidR="00866B23" w:rsidRDefault="00866B2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A2197A0" w14:textId="77777777" w:rsidR="00866B23" w:rsidRDefault="00866B2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5C2B376" w14:textId="77777777" w:rsidR="00866B23" w:rsidRDefault="00866B2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96B83A5" w14:textId="77777777" w:rsidR="00866B23" w:rsidRDefault="00866B2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CA6193F" w14:textId="77777777" w:rsidR="00866B23" w:rsidRDefault="00866B2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B236A97" w14:textId="77777777" w:rsidR="00866B23" w:rsidRDefault="00866B2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8BD017D" w14:textId="77777777" w:rsidR="00866B23" w:rsidRDefault="00866B2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5EF020F" w14:textId="77777777" w:rsidR="00866B23" w:rsidRDefault="00866B2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1D2ED7A3" w14:textId="77777777" w:rsidR="00866B23" w:rsidRDefault="00866B23">
      <w:pPr>
        <w:keepNext/>
        <w:spacing w:line="240" w:lineRule="auto"/>
        <w:ind w:left="0" w:hanging="2"/>
        <w:rPr>
          <w:rFonts w:ascii="Arial" w:eastAsia="Arial" w:hAnsi="Arial" w:cs="Arial"/>
        </w:rPr>
      </w:pPr>
    </w:p>
    <w:p w14:paraId="2913480E" w14:textId="77777777" w:rsidR="00866B23" w:rsidRDefault="00866B23">
      <w:pPr>
        <w:ind w:left="0" w:hanging="2"/>
      </w:pPr>
    </w:p>
    <w:tbl>
      <w:tblPr>
        <w:tblStyle w:val="a1"/>
        <w:tblW w:w="10112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3121"/>
        <w:gridCol w:w="1984"/>
        <w:gridCol w:w="2833"/>
        <w:gridCol w:w="971"/>
      </w:tblGrid>
      <w:tr w:rsidR="00DF3B3A" w:rsidRPr="00DF3B3A" w14:paraId="32888604" w14:textId="77777777">
        <w:trPr>
          <w:cantSplit/>
        </w:trPr>
        <w:tc>
          <w:tcPr>
            <w:tcW w:w="1203" w:type="dxa"/>
            <w:vAlign w:val="center"/>
          </w:tcPr>
          <w:p w14:paraId="63C011A2" w14:textId="77777777" w:rsidR="00866B23" w:rsidRPr="00DF3B3A" w:rsidRDefault="00B1637B">
            <w:pPr>
              <w:ind w:left="0" w:hanging="2"/>
              <w:rPr>
                <w:rFonts w:ascii="Arial" w:eastAsia="Arial" w:hAnsi="Arial" w:cs="Arial"/>
                <w:sz w:val="4"/>
                <w:szCs w:val="4"/>
              </w:rPr>
            </w:pPr>
            <w:r w:rsidRPr="00DF3B3A">
              <w:rPr>
                <w:rFonts w:ascii="Arial" w:eastAsia="Arial" w:hAnsi="Arial" w:cs="Arial"/>
                <w:b/>
                <w:sz w:val="16"/>
                <w:szCs w:val="16"/>
              </w:rPr>
              <w:t>ELABORÓ:</w:t>
            </w:r>
          </w:p>
        </w:tc>
        <w:tc>
          <w:tcPr>
            <w:tcW w:w="3121" w:type="dxa"/>
            <w:vAlign w:val="center"/>
          </w:tcPr>
          <w:p w14:paraId="5A7157CE" w14:textId="77777777" w:rsidR="00866B23" w:rsidRPr="00DF3B3A" w:rsidRDefault="00B1637B">
            <w:pPr>
              <w:ind w:left="0" w:hanging="2"/>
              <w:rPr>
                <w:rFonts w:ascii="Arial" w:eastAsia="Arial" w:hAnsi="Arial" w:cs="Arial"/>
                <w:sz w:val="4"/>
                <w:szCs w:val="4"/>
              </w:rPr>
            </w:pPr>
            <w:r w:rsidRPr="00DF3B3A">
              <w:rPr>
                <w:rFonts w:ascii="Arial" w:eastAsia="Arial" w:hAnsi="Arial" w:cs="Arial"/>
                <w:sz w:val="16"/>
                <w:szCs w:val="16"/>
              </w:rPr>
              <w:t>Comité Nacional de Directoras y Directores de Terapia Física</w:t>
            </w:r>
          </w:p>
        </w:tc>
        <w:tc>
          <w:tcPr>
            <w:tcW w:w="1984" w:type="dxa"/>
            <w:vAlign w:val="center"/>
          </w:tcPr>
          <w:p w14:paraId="49425F83" w14:textId="77777777" w:rsidR="00866B23" w:rsidRPr="00DF3B3A" w:rsidRDefault="00B1637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DF3B3A">
              <w:rPr>
                <w:rFonts w:ascii="Arial" w:eastAsia="Arial" w:hAnsi="Arial" w:cs="Arial"/>
                <w:b/>
                <w:sz w:val="16"/>
                <w:szCs w:val="16"/>
              </w:rPr>
              <w:t>REVISÓ:</w:t>
            </w:r>
          </w:p>
        </w:tc>
        <w:tc>
          <w:tcPr>
            <w:tcW w:w="2833" w:type="dxa"/>
            <w:vAlign w:val="center"/>
          </w:tcPr>
          <w:p w14:paraId="12571117" w14:textId="70342A31" w:rsidR="00866B23" w:rsidRPr="00DF3B3A" w:rsidRDefault="008051B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DF3B3A">
              <w:rPr>
                <w:rFonts w:ascii="Arial" w:eastAsia="Arial" w:hAnsi="Arial" w:cs="Arial"/>
                <w:sz w:val="16"/>
                <w:szCs w:val="16"/>
              </w:rPr>
              <w:t>Dirección Académica</w:t>
            </w:r>
          </w:p>
        </w:tc>
        <w:tc>
          <w:tcPr>
            <w:tcW w:w="971" w:type="dxa"/>
            <w:vMerge w:val="restart"/>
          </w:tcPr>
          <w:p w14:paraId="3137536F" w14:textId="77777777" w:rsidR="00866B23" w:rsidRPr="00DF3B3A" w:rsidRDefault="00B1637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DF3B3A">
              <w:rPr>
                <w:noProof/>
              </w:rPr>
              <w:drawing>
                <wp:inline distT="0" distB="0" distL="114300" distR="114300" wp14:anchorId="5784CAC6" wp14:editId="1C63E779">
                  <wp:extent cx="474980" cy="466090"/>
                  <wp:effectExtent l="0" t="0" r="0" b="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66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3A" w:rsidRPr="00DF3B3A" w14:paraId="56073244" w14:textId="77777777">
        <w:trPr>
          <w:cantSplit/>
          <w:trHeight w:val="280"/>
        </w:trPr>
        <w:tc>
          <w:tcPr>
            <w:tcW w:w="1203" w:type="dxa"/>
            <w:vAlign w:val="center"/>
          </w:tcPr>
          <w:p w14:paraId="3A8A263D" w14:textId="77777777" w:rsidR="00866B23" w:rsidRPr="00DF3B3A" w:rsidRDefault="00B1637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DF3B3A">
              <w:rPr>
                <w:rFonts w:ascii="Arial" w:eastAsia="Arial" w:hAnsi="Arial" w:cs="Arial"/>
                <w:b/>
                <w:sz w:val="16"/>
                <w:szCs w:val="16"/>
              </w:rPr>
              <w:t>APROBÓ:</w:t>
            </w:r>
          </w:p>
        </w:tc>
        <w:tc>
          <w:tcPr>
            <w:tcW w:w="3121" w:type="dxa"/>
            <w:vAlign w:val="center"/>
          </w:tcPr>
          <w:p w14:paraId="60E9C361" w14:textId="77777777" w:rsidR="00866B23" w:rsidRPr="00DF3B3A" w:rsidRDefault="00B1637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DF3B3A">
              <w:rPr>
                <w:rFonts w:ascii="Arial" w:eastAsia="Arial" w:hAnsi="Arial" w:cs="Arial"/>
                <w:sz w:val="16"/>
                <w:szCs w:val="16"/>
              </w:rPr>
              <w:t>D. G. U. T. y P.</w:t>
            </w:r>
          </w:p>
        </w:tc>
        <w:tc>
          <w:tcPr>
            <w:tcW w:w="1984" w:type="dxa"/>
            <w:vAlign w:val="center"/>
          </w:tcPr>
          <w:p w14:paraId="02F95C8C" w14:textId="77777777" w:rsidR="00866B23" w:rsidRPr="00DF3B3A" w:rsidRDefault="00B1637B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DF3B3A">
              <w:rPr>
                <w:rFonts w:ascii="Arial" w:eastAsia="Arial" w:hAnsi="Arial" w:cs="Arial"/>
                <w:b/>
                <w:sz w:val="16"/>
                <w:szCs w:val="16"/>
              </w:rPr>
              <w:t>FECHA DE ENTRADA EN VIGOR:</w:t>
            </w:r>
          </w:p>
        </w:tc>
        <w:tc>
          <w:tcPr>
            <w:tcW w:w="2833" w:type="dxa"/>
            <w:vAlign w:val="center"/>
          </w:tcPr>
          <w:p w14:paraId="33602773" w14:textId="112774B1" w:rsidR="00866B23" w:rsidRPr="00DF3B3A" w:rsidRDefault="00974B4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DF3B3A">
              <w:rPr>
                <w:rFonts w:ascii="Arial" w:eastAsia="Arial" w:hAnsi="Arial" w:cs="Arial"/>
                <w:sz w:val="16"/>
                <w:szCs w:val="16"/>
              </w:rPr>
              <w:t xml:space="preserve">Septiembre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 w:rsidR="00B1637B" w:rsidRPr="00DF3B3A">
              <w:rPr>
                <w:rFonts w:ascii="Arial" w:eastAsia="Arial" w:hAnsi="Arial" w:cs="Arial"/>
                <w:sz w:val="16"/>
                <w:szCs w:val="16"/>
              </w:rPr>
              <w:t>2022</w:t>
            </w:r>
          </w:p>
        </w:tc>
        <w:tc>
          <w:tcPr>
            <w:tcW w:w="971" w:type="dxa"/>
            <w:vMerge/>
          </w:tcPr>
          <w:p w14:paraId="0AD6304A" w14:textId="77777777" w:rsidR="00866B23" w:rsidRPr="00DF3B3A" w:rsidRDefault="00866B23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D203B0F" w14:textId="71966768" w:rsidR="00866B23" w:rsidRPr="00952EA8" w:rsidRDefault="00B1637B">
      <w:pPr>
        <w:keepNext/>
        <w:spacing w:line="240" w:lineRule="auto"/>
        <w:ind w:left="0" w:hanging="2"/>
        <w:jc w:val="right"/>
        <w:rPr>
          <w:rFonts w:ascii="Arial" w:eastAsia="Arial" w:hAnsi="Arial" w:cs="Arial"/>
          <w:sz w:val="16"/>
          <w:szCs w:val="16"/>
        </w:rPr>
      </w:pPr>
      <w:r w:rsidRPr="00952EA8">
        <w:rPr>
          <w:rFonts w:ascii="Arial" w:eastAsia="Arial" w:hAnsi="Arial" w:cs="Arial"/>
          <w:sz w:val="16"/>
          <w:szCs w:val="16"/>
        </w:rPr>
        <w:t>F-DA-01-PE-TSU-2</w:t>
      </w:r>
      <w:r w:rsidR="00D7445B" w:rsidRPr="00952EA8">
        <w:rPr>
          <w:rFonts w:ascii="Arial" w:eastAsia="Arial" w:hAnsi="Arial" w:cs="Arial"/>
          <w:sz w:val="16"/>
          <w:szCs w:val="16"/>
        </w:rPr>
        <w:t>2</w:t>
      </w:r>
      <w:r w:rsidRPr="00952EA8">
        <w:rPr>
          <w:rFonts w:ascii="Arial" w:eastAsia="Arial" w:hAnsi="Arial" w:cs="Arial"/>
          <w:sz w:val="16"/>
          <w:szCs w:val="16"/>
        </w:rPr>
        <w:t>-A</w:t>
      </w:r>
      <w:r w:rsidR="00D74EAA">
        <w:rPr>
          <w:rFonts w:ascii="Arial" w:eastAsia="Arial" w:hAnsi="Arial" w:cs="Arial"/>
          <w:sz w:val="16"/>
          <w:szCs w:val="16"/>
        </w:rPr>
        <w:t>2</w:t>
      </w:r>
      <w:r w:rsidRPr="00952EA8">
        <w:rPr>
          <w:sz w:val="16"/>
          <w:szCs w:val="16"/>
        </w:rPr>
        <w:br w:type="page"/>
      </w:r>
    </w:p>
    <w:p w14:paraId="08869EEC" w14:textId="77777777" w:rsidR="00866B23" w:rsidRDefault="00B1637B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2F8B6993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125DFBD4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3A92BC2C" w14:textId="77777777" w:rsidR="00866B23" w:rsidRDefault="00866B23">
      <w:pPr>
        <w:ind w:left="0" w:hanging="2"/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4"/>
        <w:gridCol w:w="7424"/>
      </w:tblGrid>
      <w:tr w:rsidR="00866B23" w14:paraId="11056907" w14:textId="77777777">
        <w:tc>
          <w:tcPr>
            <w:tcW w:w="2764" w:type="dxa"/>
            <w:vAlign w:val="center"/>
          </w:tcPr>
          <w:p w14:paraId="2A49BAC1" w14:textId="77777777" w:rsidR="00866B23" w:rsidRDefault="00B1637B">
            <w:pPr>
              <w:tabs>
                <w:tab w:val="left" w:pos="24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424" w:type="dxa"/>
            <w:vAlign w:val="center"/>
          </w:tcPr>
          <w:p w14:paraId="698E3EA0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Introducción al estudio del cuerpo humano.</w:t>
            </w:r>
          </w:p>
        </w:tc>
      </w:tr>
      <w:tr w:rsidR="00866B23" w14:paraId="2B10EE2F" w14:textId="77777777">
        <w:tc>
          <w:tcPr>
            <w:tcW w:w="2764" w:type="dxa"/>
            <w:vAlign w:val="center"/>
          </w:tcPr>
          <w:p w14:paraId="179AF069" w14:textId="77777777" w:rsidR="00866B23" w:rsidRDefault="00B1637B">
            <w:pPr>
              <w:tabs>
                <w:tab w:val="left" w:pos="24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424" w:type="dxa"/>
            <w:vAlign w:val="center"/>
          </w:tcPr>
          <w:p w14:paraId="2E05AED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66B23" w14:paraId="630F6069" w14:textId="77777777">
        <w:tc>
          <w:tcPr>
            <w:tcW w:w="2764" w:type="dxa"/>
            <w:vAlign w:val="center"/>
          </w:tcPr>
          <w:p w14:paraId="438E3B85" w14:textId="77777777" w:rsidR="00866B23" w:rsidRDefault="00B1637B">
            <w:pPr>
              <w:tabs>
                <w:tab w:val="left" w:pos="24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3. </w:t>
            </w:r>
            <w:r>
              <w:rPr>
                <w:rFonts w:ascii="Arial" w:eastAsia="Arial" w:hAnsi="Arial" w:cs="Arial"/>
                <w:b/>
                <w:color w:val="000000"/>
              </w:rPr>
              <w:t>Horas Prácticas</w:t>
            </w:r>
          </w:p>
        </w:tc>
        <w:tc>
          <w:tcPr>
            <w:tcW w:w="7424" w:type="dxa"/>
            <w:vAlign w:val="center"/>
          </w:tcPr>
          <w:p w14:paraId="428E2ADE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66B23" w14:paraId="289675D7" w14:textId="77777777">
        <w:tc>
          <w:tcPr>
            <w:tcW w:w="2764" w:type="dxa"/>
            <w:vAlign w:val="center"/>
          </w:tcPr>
          <w:p w14:paraId="5FF28D36" w14:textId="77777777" w:rsidR="00866B23" w:rsidRDefault="00B1637B">
            <w:pPr>
              <w:tabs>
                <w:tab w:val="left" w:pos="24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  <w:r>
              <w:rPr>
                <w:rFonts w:ascii="Arial" w:eastAsia="Arial" w:hAnsi="Arial" w:cs="Arial"/>
                <w:b/>
                <w:color w:val="000000"/>
              </w:rPr>
              <w:t>Horas Totales</w:t>
            </w:r>
          </w:p>
        </w:tc>
        <w:tc>
          <w:tcPr>
            <w:tcW w:w="7424" w:type="dxa"/>
            <w:vAlign w:val="center"/>
          </w:tcPr>
          <w:p w14:paraId="77202E20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06DBAE31" w14:textId="77777777">
        <w:tc>
          <w:tcPr>
            <w:tcW w:w="2764" w:type="dxa"/>
            <w:vAlign w:val="center"/>
          </w:tcPr>
          <w:p w14:paraId="2F338875" w14:textId="77777777" w:rsidR="00866B23" w:rsidRDefault="00B1637B">
            <w:pPr>
              <w:tabs>
                <w:tab w:val="left" w:pos="24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424" w:type="dxa"/>
            <w:vAlign w:val="center"/>
          </w:tcPr>
          <w:p w14:paraId="6706B1B1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los elementos necesarios para el estudio del cuerpo humano, para explicar su funcionamiento e identificar alteraciones.</w:t>
            </w:r>
          </w:p>
        </w:tc>
      </w:tr>
    </w:tbl>
    <w:p w14:paraId="34B64DF1" w14:textId="77777777" w:rsidR="00866B23" w:rsidRDefault="00866B23">
      <w:pPr>
        <w:ind w:left="0" w:hanging="2"/>
        <w:rPr>
          <w:rFonts w:ascii="Arial" w:eastAsia="Arial" w:hAnsi="Arial" w:cs="Arial"/>
        </w:rPr>
      </w:pPr>
    </w:p>
    <w:p w14:paraId="50D8DC9C" w14:textId="77777777" w:rsidR="00866B23" w:rsidRDefault="00866B23">
      <w:pPr>
        <w:ind w:left="0" w:hanging="2"/>
        <w:rPr>
          <w:rFonts w:ascii="Arial" w:eastAsia="Arial" w:hAnsi="Arial" w:cs="Arial"/>
        </w:rPr>
      </w:pPr>
    </w:p>
    <w:p w14:paraId="2A942025" w14:textId="77777777" w:rsidR="00866B23" w:rsidRDefault="00866B23">
      <w:pPr>
        <w:ind w:left="0" w:hanging="2"/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3374"/>
        <w:gridCol w:w="2694"/>
        <w:gridCol w:w="2103"/>
      </w:tblGrid>
      <w:tr w:rsidR="00866B23" w14:paraId="7AE1993B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0FA1EC42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51F15806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2CAB2ED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253EF249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866B23" w14:paraId="2C80532B" w14:textId="77777777">
        <w:trPr>
          <w:cantSplit/>
          <w:trHeight w:val="2666"/>
        </w:trPr>
        <w:tc>
          <w:tcPr>
            <w:tcW w:w="1941" w:type="dxa"/>
          </w:tcPr>
          <w:p w14:paraId="3BC06DE9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Conceptos básicos y niveles de organización estructural.</w:t>
            </w:r>
          </w:p>
        </w:tc>
        <w:tc>
          <w:tcPr>
            <w:tcW w:w="3374" w:type="dxa"/>
          </w:tcPr>
          <w:p w14:paraId="604558B0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conceptos básicos relacionados con la anatomía y fisiología humanas, así como sus ramas de estudio y su importancia en la práctica de la Terapia Física.</w:t>
            </w:r>
          </w:p>
          <w:p w14:paraId="5F6837FE" w14:textId="77777777" w:rsidR="00866B23" w:rsidRDefault="00866B23">
            <w:pPr>
              <w:ind w:left="0" w:hanging="2"/>
              <w:rPr>
                <w:rFonts w:ascii="Open Sans" w:eastAsia="Open Sans" w:hAnsi="Open Sans" w:cs="Open Sans"/>
                <w:color w:val="373535"/>
              </w:rPr>
            </w:pPr>
          </w:p>
          <w:p w14:paraId="2DD42AED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seis niveles de organización estructural del cuerpo humano.</w:t>
            </w:r>
          </w:p>
          <w:p w14:paraId="3C39063B" w14:textId="1A4D9830" w:rsidR="00AF4859" w:rsidRDefault="00AF485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</w:tcPr>
          <w:p w14:paraId="72B0E20B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06DCAD52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AF1D6DD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ACCBF58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BD54B63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0BA0C8C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866B23" w14:paraId="22C73C94" w14:textId="77777777">
        <w:trPr>
          <w:cantSplit/>
          <w:trHeight w:val="2444"/>
        </w:trPr>
        <w:tc>
          <w:tcPr>
            <w:tcW w:w="1941" w:type="dxa"/>
          </w:tcPr>
          <w:p w14:paraId="52035949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Sistemas Corporales y Homeostasis.</w:t>
            </w:r>
          </w:p>
        </w:tc>
        <w:tc>
          <w:tcPr>
            <w:tcW w:w="3374" w:type="dxa"/>
          </w:tcPr>
          <w:p w14:paraId="658515FE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homeostasis.</w:t>
            </w:r>
          </w:p>
          <w:p w14:paraId="3DA98E43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2CC363C7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componentes de un sistema de retroalimentación.</w:t>
            </w:r>
          </w:p>
          <w:p w14:paraId="5ED78F0D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E97C3B0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el funcionamiento de los sistemas de retroalimentación negativa y positiva.</w:t>
            </w:r>
          </w:p>
          <w:p w14:paraId="6F3AE1DE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0F804EC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Enlistar los 11 aparatos y sistemas del cuerpo humano con base en sus componentes y funciones.</w:t>
            </w:r>
          </w:p>
          <w:p w14:paraId="05E1B492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4F5FA28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Diferenciar el rol de cada aparato y sistema en la homeostasis. </w:t>
            </w:r>
          </w:p>
          <w:p w14:paraId="3ED8E88E" w14:textId="4D86519E" w:rsidR="00AF4859" w:rsidRDefault="00AF485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</w:tcPr>
          <w:p w14:paraId="225E6D2C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1B8F05CE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58DE7AFD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A211CDD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35D4C24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D3EAC3C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8626B9C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866B23" w14:paraId="2FFA8A24" w14:textId="77777777">
        <w:trPr>
          <w:cantSplit/>
          <w:trHeight w:val="2444"/>
        </w:trPr>
        <w:tc>
          <w:tcPr>
            <w:tcW w:w="1941" w:type="dxa"/>
          </w:tcPr>
          <w:p w14:paraId="506BCBBD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Terminología anatómica básica.</w:t>
            </w:r>
          </w:p>
        </w:tc>
        <w:tc>
          <w:tcPr>
            <w:tcW w:w="3374" w:type="dxa"/>
          </w:tcPr>
          <w:p w14:paraId="5273E08F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posición anatómica.</w:t>
            </w:r>
          </w:p>
          <w:p w14:paraId="427AB20E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780D905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los nombres anatómicos con los nombres coloquiales correspondientes para las distintas regiones del cuerpo humano.</w:t>
            </w:r>
          </w:p>
          <w:p w14:paraId="3B67177F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CFD3E79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los planos anatómicos, las secciones anatómicas y los términos direccionales utilizados para describir el cuerpo humano.</w:t>
            </w:r>
          </w:p>
          <w:p w14:paraId="1A5291E9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</w:tcPr>
          <w:p w14:paraId="6CB44520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Implementar la terminología anatómica básica para la ubicación de regiones y estructuras corporales.</w:t>
            </w:r>
          </w:p>
          <w:p w14:paraId="5ACCC047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BF9541B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 planimetría para la descripción del cuerpo humano y de los movimientos.</w:t>
            </w:r>
          </w:p>
        </w:tc>
        <w:tc>
          <w:tcPr>
            <w:tcW w:w="2103" w:type="dxa"/>
          </w:tcPr>
          <w:p w14:paraId="271C9ABA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F68A26C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C2BBC56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4E5046F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</w:t>
            </w:r>
          </w:p>
          <w:p w14:paraId="10E80452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39926471" w14:textId="77777777" w:rsidR="00866B23" w:rsidRDefault="00866B23">
      <w:pPr>
        <w:ind w:left="0" w:hanging="2"/>
      </w:pPr>
    </w:p>
    <w:p w14:paraId="402402F7" w14:textId="77777777" w:rsidR="00866B23" w:rsidRDefault="00B1637B">
      <w:pPr>
        <w:spacing w:line="240" w:lineRule="auto"/>
        <w:ind w:left="0" w:hanging="2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092953F" w14:textId="77777777" w:rsidR="00866B23" w:rsidRDefault="00B1637B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527471B8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583B85E5" w14:textId="77777777" w:rsidR="00866B23" w:rsidRDefault="00B1637B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7E8C8B2A" w14:textId="77777777" w:rsidR="00866B23" w:rsidRDefault="00866B23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866B23" w14:paraId="76D999A2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3B674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3B6512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A130CA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866B23" w14:paraId="540031C6" w14:textId="77777777">
        <w:trPr>
          <w:trHeight w:val="93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D68" w14:textId="77777777" w:rsidR="00866B23" w:rsidRDefault="00B1637B">
            <w:pPr>
              <w:spacing w:after="20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entregará un portafolio de evidencias que incluya:</w:t>
            </w:r>
          </w:p>
          <w:p w14:paraId="1E259482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Mapa conceptual de los conceptos de anatomía y fisiología, así como sus ramas de estudio.</w:t>
            </w:r>
          </w:p>
          <w:p w14:paraId="22BEFBC5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CD856B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Una infografía sobre los niveles de organización estructural del cuerpo humano</w:t>
            </w:r>
          </w:p>
          <w:p w14:paraId="4E840CF9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F281A7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Caso de un sistema de retroalimentación homeostático donde se identifiquen los sistemas corporales participantes, el tipo de retroalimentación y sus componentes.</w:t>
            </w:r>
          </w:p>
          <w:p w14:paraId="0464AB4E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50C7554" w14:textId="77777777" w:rsidR="00866B23" w:rsidRDefault="00B1637B">
            <w:pPr>
              <w:spacing w:after="20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 esquema del cuerpo humano que incluya regiones, planos y secciones anatómicas, así como los términos direccionales.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DCE83" w14:textId="77777777" w:rsidR="00866B23" w:rsidRDefault="00B1637B">
            <w:pPr>
              <w:spacing w:before="240" w:after="24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conceptos generales de anatomía y fisiología.</w:t>
            </w:r>
          </w:p>
          <w:p w14:paraId="48E85DDE" w14:textId="77777777" w:rsidR="00866B23" w:rsidRDefault="00B1637B">
            <w:pPr>
              <w:spacing w:before="240" w:after="24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Describe los niveles de organización estructural.</w:t>
            </w:r>
          </w:p>
          <w:p w14:paraId="1565E52B" w14:textId="77777777" w:rsidR="00866B23" w:rsidRDefault="00B1637B">
            <w:pPr>
              <w:spacing w:before="240" w:after="24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Relacionar los sistemas corporales con los sistemas de retroalimentación homeostáticos.</w:t>
            </w:r>
          </w:p>
          <w:p w14:paraId="01155C18" w14:textId="77777777" w:rsidR="00866B23" w:rsidRDefault="00B1637B">
            <w:pPr>
              <w:spacing w:before="240" w:after="24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la organización del cuerpo humano.</w:t>
            </w:r>
          </w:p>
          <w:p w14:paraId="2B7AC469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DB2C2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314F8DD0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Guías de observación.</w:t>
            </w:r>
          </w:p>
        </w:tc>
      </w:tr>
    </w:tbl>
    <w:p w14:paraId="26826CE2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7497E421" w14:textId="77777777" w:rsidR="00866B23" w:rsidRDefault="00B1637B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ANATOMÍA Y FISIOLOGÍA HUMANA I</w:t>
      </w:r>
    </w:p>
    <w:p w14:paraId="0217B184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6201BB3D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77790C65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866B23" w14:paraId="200A1E12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D6B7C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716A5C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866B23" w14:paraId="7AC73042" w14:textId="77777777">
        <w:trPr>
          <w:trHeight w:val="733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96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3CE38FFA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  <w:p w14:paraId="01173A73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7329EBF8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2A4E9104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Organizadores gráficos.</w:t>
            </w:r>
          </w:p>
          <w:p w14:paraId="231E1880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Body Paint.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EBC5E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68AD4221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Computadora.</w:t>
            </w:r>
          </w:p>
          <w:p w14:paraId="59CEDFFA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70735A8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1465C02C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Diapositivas.</w:t>
            </w:r>
          </w:p>
          <w:p w14:paraId="1E8A0FA9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Esquemas.</w:t>
            </w:r>
          </w:p>
          <w:p w14:paraId="3187784C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351ED467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de Anatomía 3D.</w:t>
            </w:r>
          </w:p>
        </w:tc>
      </w:tr>
    </w:tbl>
    <w:p w14:paraId="469340B3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1A25DC16" w14:textId="77777777" w:rsidR="00866B23" w:rsidRDefault="00866B23">
      <w:pPr>
        <w:ind w:left="0" w:hanging="2"/>
        <w:jc w:val="center"/>
        <w:rPr>
          <w:rFonts w:ascii="Arial" w:eastAsia="Arial" w:hAnsi="Arial" w:cs="Arial"/>
          <w:i/>
        </w:rPr>
      </w:pPr>
    </w:p>
    <w:p w14:paraId="3978EF4A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6F80C5AB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866B23" w14:paraId="4F296754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3A2C1E84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499B8F49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FD4BB7C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866B23" w14:paraId="274CD209" w14:textId="77777777">
        <w:trPr>
          <w:trHeight w:val="720"/>
        </w:trPr>
        <w:tc>
          <w:tcPr>
            <w:tcW w:w="3318" w:type="dxa"/>
            <w:vAlign w:val="center"/>
          </w:tcPr>
          <w:p w14:paraId="026DCEEC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49A7D933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7444C7A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2236B1B9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9227637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4A1DF8BE" w14:textId="77777777" w:rsidR="00866B23" w:rsidRDefault="00B1637B">
      <w:pPr>
        <w:spacing w:line="240" w:lineRule="auto"/>
        <w:ind w:left="0" w:hanging="2"/>
        <w:rPr>
          <w:rFonts w:ascii="Arial" w:eastAsia="Arial" w:hAnsi="Arial" w:cs="Arial"/>
        </w:rPr>
      </w:pPr>
      <w:r>
        <w:br w:type="page"/>
      </w:r>
    </w:p>
    <w:p w14:paraId="7ADC65EA" w14:textId="77777777" w:rsidR="00866B23" w:rsidRDefault="00B1637B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743EBA7D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2585509D" w14:textId="77777777" w:rsidR="00866B23" w:rsidRDefault="00B1637B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06724C9D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69F1D1A3" w14:textId="77777777" w:rsidR="00866B23" w:rsidRDefault="00866B23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7"/>
        <w:tblW w:w="101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95"/>
        <w:gridCol w:w="7215"/>
      </w:tblGrid>
      <w:tr w:rsidR="00866B23" w14:paraId="731566FA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59AA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Unidad de aprendizaje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CDD6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Il. Tejido Tegumentario.</w:t>
            </w:r>
          </w:p>
        </w:tc>
      </w:tr>
      <w:tr w:rsidR="00866B23" w14:paraId="188B60BE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75AA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>
              <w:rPr>
                <w:rFonts w:ascii="Arial" w:eastAsia="Arial" w:hAnsi="Arial" w:cs="Arial"/>
                <w:b/>
                <w:color w:val="000000"/>
              </w:rPr>
              <w:t>Horas Teóricas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C384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866B23" w14:paraId="37E59E7A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1EEF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3. </w:t>
            </w:r>
            <w:r>
              <w:rPr>
                <w:rFonts w:ascii="Arial" w:eastAsia="Arial" w:hAnsi="Arial" w:cs="Arial"/>
                <w:b/>
                <w:color w:val="000000"/>
              </w:rPr>
              <w:t>Horas Prácticas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7C5B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66B23" w14:paraId="1408D291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8BFA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  <w:r>
              <w:rPr>
                <w:rFonts w:ascii="Arial" w:eastAsia="Arial" w:hAnsi="Arial" w:cs="Arial"/>
                <w:b/>
                <w:color w:val="000000"/>
              </w:rPr>
              <w:t>Horas Totales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F7F8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66B23" w14:paraId="029AC366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C69D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r>
              <w:rPr>
                <w:rFonts w:ascii="Arial" w:eastAsia="Arial" w:hAnsi="Arial" w:cs="Arial"/>
                <w:b/>
                <w:color w:val="000000"/>
              </w:rPr>
              <w:t>Objetivo de la Unidad de Aprendizaje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48E2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El estudiantado relacionará las funciones y estructuras del sistema tegumentario para explicar su funcionamiento e identificar alteraciones</w:t>
            </w:r>
            <w:r>
              <w:rPr>
                <w:rFonts w:ascii="Arial" w:eastAsia="Arial" w:hAnsi="Arial" w:cs="Arial"/>
                <w:color w:val="3A3A3A"/>
                <w:highlight w:val="white"/>
              </w:rPr>
              <w:t>.</w:t>
            </w:r>
          </w:p>
        </w:tc>
      </w:tr>
    </w:tbl>
    <w:p w14:paraId="0646C380" w14:textId="77777777" w:rsidR="00866B23" w:rsidRDefault="00866B23">
      <w:pPr>
        <w:ind w:left="0" w:hanging="2"/>
      </w:pPr>
    </w:p>
    <w:tbl>
      <w:tblPr>
        <w:tblStyle w:val="a8"/>
        <w:tblW w:w="10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0"/>
        <w:gridCol w:w="2985"/>
        <w:gridCol w:w="3045"/>
        <w:gridCol w:w="2625"/>
      </w:tblGrid>
      <w:tr w:rsidR="00866B23" w14:paraId="40C76D9D" w14:textId="77777777">
        <w:trPr>
          <w:trHeight w:val="720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C140" w14:textId="77777777" w:rsidR="00866B23" w:rsidRDefault="00B1637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Temas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AB35" w14:textId="77777777" w:rsidR="00866B23" w:rsidRDefault="00B1637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Saber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4F3C2" w14:textId="77777777" w:rsidR="00866B23" w:rsidRDefault="00B1637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Saber hacer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83BB5" w14:textId="77777777" w:rsidR="00866B23" w:rsidRDefault="00B1637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Ser</w:t>
            </w:r>
          </w:p>
        </w:tc>
      </w:tr>
      <w:tr w:rsidR="00866B23" w14:paraId="4E4C2DFC" w14:textId="77777777">
        <w:trPr>
          <w:trHeight w:val="25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4F83A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Órgano cutáneo.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39AE4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Describir</w:t>
            </w:r>
            <w:r>
              <w:rPr>
                <w:rFonts w:ascii="Arial" w:eastAsia="Arial" w:hAnsi="Arial" w:cs="Arial"/>
                <w:color w:val="000000"/>
              </w:rPr>
              <w:t xml:space="preserve"> la</w:t>
            </w:r>
            <w:r>
              <w:rPr>
                <w:rFonts w:ascii="Arial" w:eastAsia="Arial" w:hAnsi="Arial" w:cs="Arial"/>
              </w:rPr>
              <w:t>s estructuras anatómicas</w:t>
            </w:r>
            <w:r>
              <w:rPr>
                <w:rFonts w:ascii="Arial" w:eastAsia="Arial" w:hAnsi="Arial" w:cs="Arial"/>
                <w:color w:val="000000"/>
              </w:rPr>
              <w:t xml:space="preserve"> y </w:t>
            </w:r>
            <w:r>
              <w:rPr>
                <w:rFonts w:ascii="Arial" w:eastAsia="Arial" w:hAnsi="Arial" w:cs="Arial"/>
              </w:rPr>
              <w:t>células que componen la epidermis, la dermis y el tejido subcutáneo.</w:t>
            </w:r>
          </w:p>
          <w:p w14:paraId="160A0428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CBD5C28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Reconocer las funciones de la piel</w:t>
            </w:r>
            <w:r>
              <w:rPr>
                <w:rFonts w:ascii="Arial" w:eastAsia="Arial" w:hAnsi="Arial" w:cs="Arial"/>
              </w:rPr>
              <w:t xml:space="preserve"> en la homeostasis corporal.</w:t>
            </w:r>
          </w:p>
          <w:p w14:paraId="194E3884" w14:textId="3F7F967F" w:rsidR="00AF4859" w:rsidRDefault="00AF4859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AEC74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</w:t>
            </w:r>
            <w:r>
              <w:rPr>
                <w:rFonts w:ascii="Arial" w:eastAsia="Arial" w:hAnsi="Arial" w:cs="Arial"/>
                <w:color w:val="000000"/>
              </w:rPr>
              <w:t xml:space="preserve"> las diferentes estructuras de la piel (la epidermis, dermis, hipodermis) con base en su funci</w:t>
            </w:r>
            <w:r>
              <w:rPr>
                <w:rFonts w:ascii="Arial" w:eastAsia="Arial" w:hAnsi="Arial" w:cs="Arial"/>
              </w:rPr>
              <w:t>ón.</w:t>
            </w:r>
          </w:p>
          <w:p w14:paraId="31AE0970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CACEBB8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0DBF07A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52AE5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B6B8455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6C0955C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52EB427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BC20BD1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866B23" w14:paraId="6FBE3CF3" w14:textId="77777777">
        <w:trPr>
          <w:trHeight w:val="244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D0D50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Anexos cutáneos.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49E10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estructuras anatómicas y células que componen los elementos estructurales que integran los anexos cutáneos:</w:t>
            </w:r>
          </w:p>
          <w:p w14:paraId="5C70AA25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93C4194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Folículo pilo sebáceo.</w:t>
            </w:r>
          </w:p>
          <w:p w14:paraId="47ACB96F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Pelo.</w:t>
            </w:r>
          </w:p>
          <w:p w14:paraId="4852BC07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Glándulas sebáceas.</w:t>
            </w:r>
          </w:p>
          <w:p w14:paraId="2904372E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Glándulas sudoríparas.</w:t>
            </w:r>
          </w:p>
          <w:p w14:paraId="3BDF61BD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Uñas.</w:t>
            </w:r>
          </w:p>
          <w:p w14:paraId="21C5A300" w14:textId="27853217" w:rsidR="00AF4859" w:rsidRDefault="00AF4859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AEED3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los diferentes anexos cutáneos con base en su función.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D47D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Analítico</w:t>
            </w:r>
          </w:p>
          <w:p w14:paraId="227CB653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Sistemático</w:t>
            </w:r>
          </w:p>
          <w:p w14:paraId="256B4BBF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Organizado</w:t>
            </w:r>
          </w:p>
          <w:p w14:paraId="20459DB4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Observador</w:t>
            </w:r>
          </w:p>
          <w:p w14:paraId="29BFC886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Objetivo</w:t>
            </w:r>
          </w:p>
          <w:p w14:paraId="3D7C971E" w14:textId="77777777" w:rsidR="00866B23" w:rsidRDefault="00866B2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70353B6C" w14:textId="77777777" w:rsidR="00866B23" w:rsidRDefault="00B1637B">
      <w:pPr>
        <w:spacing w:line="240" w:lineRule="auto"/>
        <w:ind w:left="0" w:hanging="2"/>
      </w:pPr>
      <w:r>
        <w:br w:type="page"/>
      </w:r>
    </w:p>
    <w:p w14:paraId="453595E5" w14:textId="77777777" w:rsidR="00866B23" w:rsidRDefault="00B1637B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33C44F2E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0D1E5B26" w14:textId="77777777" w:rsidR="00866B23" w:rsidRDefault="00B1637B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609B8690" w14:textId="77777777" w:rsidR="00866B23" w:rsidRDefault="00866B23">
      <w:pPr>
        <w:ind w:left="0" w:hanging="2"/>
      </w:pPr>
    </w:p>
    <w:tbl>
      <w:tblPr>
        <w:tblStyle w:val="a9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49"/>
        <w:gridCol w:w="3726"/>
      </w:tblGrid>
      <w:tr w:rsidR="00866B23" w14:paraId="49547B84" w14:textId="77777777">
        <w:trPr>
          <w:trHeight w:val="667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862046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90EEBA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23327C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866B23" w14:paraId="19A7E273" w14:textId="77777777">
        <w:trPr>
          <w:trHeight w:val="7874"/>
        </w:trPr>
        <w:tc>
          <w:tcPr>
            <w:tcW w:w="3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340D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elaborará un portafolio de evidencias que incluya:</w:t>
            </w:r>
          </w:p>
          <w:p w14:paraId="02AB08F8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83C08C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 mapa conceptual de las estructuras anatómicas de la dermis, la epidermis y del tejido subcutáneo.</w:t>
            </w:r>
          </w:p>
          <w:p w14:paraId="377EAC61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1A7D6D7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 cuadro comparativo de las funciones de la epidermis, dermis y tejido subcutáneo.</w:t>
            </w:r>
          </w:p>
          <w:p w14:paraId="6EE9A229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FEF79B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 mapa conceptual de las estructuras anatómicas de los anexos de la piel.</w:t>
            </w:r>
          </w:p>
          <w:p w14:paraId="376DC0C3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888CF50" w14:textId="099A43C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 cuadro comparativo de las funciones de los anexos de la piel.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85D4B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conceptos de órgano cutáneo y las estructuras que lo conforman: dermis, epidermis y tejido subcutáneo.</w:t>
            </w:r>
          </w:p>
          <w:p w14:paraId="403DD069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712FE0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 cada uno de los anexos cutáneos y sus características.</w:t>
            </w:r>
          </w:p>
          <w:p w14:paraId="77467525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509054C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Relacionar las funciones del sistema tegumentario con la homeostasis corporal. </w:t>
            </w:r>
          </w:p>
          <w:p w14:paraId="261D345D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6EA203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344A18D8" w14:textId="77777777" w:rsidR="00866B23" w:rsidRDefault="00B1637B">
            <w:pPr>
              <w:spacing w:line="276" w:lineRule="auto"/>
              <w:ind w:left="0" w:hanging="2"/>
            </w:pPr>
            <w:r>
              <w:rPr>
                <w:rFonts w:ascii="Arial" w:eastAsia="Arial" w:hAnsi="Arial" w:cs="Arial"/>
              </w:rPr>
              <w:t>Rúbrica.</w:t>
            </w:r>
          </w:p>
        </w:tc>
      </w:tr>
    </w:tbl>
    <w:p w14:paraId="58A7104C" w14:textId="77777777" w:rsidR="00866B23" w:rsidRDefault="00866B23">
      <w:pPr>
        <w:keepNext/>
        <w:ind w:left="0" w:hanging="2"/>
        <w:jc w:val="center"/>
        <w:rPr>
          <w:rFonts w:ascii="Arial" w:eastAsia="Arial" w:hAnsi="Arial" w:cs="Arial"/>
          <w:b/>
        </w:rPr>
      </w:pPr>
    </w:p>
    <w:p w14:paraId="1C290822" w14:textId="77777777" w:rsidR="00866B23" w:rsidRDefault="00866B23">
      <w:pPr>
        <w:keepNext/>
        <w:ind w:left="0" w:hanging="2"/>
        <w:jc w:val="center"/>
        <w:rPr>
          <w:rFonts w:ascii="Arial" w:eastAsia="Arial" w:hAnsi="Arial" w:cs="Arial"/>
          <w:b/>
        </w:rPr>
      </w:pPr>
    </w:p>
    <w:p w14:paraId="6D29AFA1" w14:textId="77777777" w:rsidR="00866B23" w:rsidRDefault="00B1637B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7343A4ED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051B189B" w14:textId="77777777" w:rsidR="00866B23" w:rsidRDefault="00B1637B">
      <w:pPr>
        <w:ind w:left="0" w:hanging="2"/>
        <w:jc w:val="center"/>
      </w:pPr>
      <w:r>
        <w:rPr>
          <w:rFonts w:ascii="Arial" w:eastAsia="Arial" w:hAnsi="Arial" w:cs="Arial"/>
          <w:i/>
        </w:rPr>
        <w:t>PROCESO ENSEÑANZA APRENDIZAJE</w:t>
      </w:r>
    </w:p>
    <w:p w14:paraId="7B8B9333" w14:textId="77777777" w:rsidR="00866B23" w:rsidRDefault="00866B23">
      <w:pPr>
        <w:ind w:left="0" w:hanging="2"/>
      </w:pPr>
    </w:p>
    <w:p w14:paraId="349B01C4" w14:textId="77777777" w:rsidR="00866B23" w:rsidRDefault="00866B23">
      <w:pPr>
        <w:ind w:left="0" w:hanging="2"/>
      </w:pPr>
    </w:p>
    <w:tbl>
      <w:tblPr>
        <w:tblStyle w:val="aa"/>
        <w:tblW w:w="100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4920"/>
      </w:tblGrid>
      <w:tr w:rsidR="00866B23" w14:paraId="1366B712" w14:textId="77777777">
        <w:trPr>
          <w:trHeight w:val="246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9F87F5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2F8DFB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866B23" w14:paraId="447D2783" w14:textId="77777777">
        <w:trPr>
          <w:trHeight w:val="6941"/>
        </w:trPr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89DBB1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51BE114E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  <w:p w14:paraId="03AACEC8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4ACB8248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7C51E3C3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Organizadores gráficos.</w:t>
            </w:r>
          </w:p>
          <w:p w14:paraId="6C9BA759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Body Paint.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6FF6BF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2459C924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2386360F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6ED497F7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6CD6D99C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Diapositivas.</w:t>
            </w:r>
          </w:p>
          <w:p w14:paraId="096731AF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Esquemas.</w:t>
            </w:r>
          </w:p>
          <w:p w14:paraId="56E9AB5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5D5FEFBE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de Anatomía en 3D.</w:t>
            </w:r>
          </w:p>
        </w:tc>
      </w:tr>
    </w:tbl>
    <w:p w14:paraId="10619E1D" w14:textId="77777777" w:rsidR="00866B23" w:rsidRDefault="00866B23">
      <w:pPr>
        <w:ind w:left="0" w:hanging="2"/>
      </w:pPr>
    </w:p>
    <w:p w14:paraId="0BFB89FE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4BE98561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866B23" w14:paraId="5DBC57D7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8AEA53E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3F060E8B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668CE39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866B23" w14:paraId="4AF52908" w14:textId="77777777">
        <w:trPr>
          <w:trHeight w:val="720"/>
        </w:trPr>
        <w:tc>
          <w:tcPr>
            <w:tcW w:w="3318" w:type="dxa"/>
            <w:vAlign w:val="center"/>
          </w:tcPr>
          <w:p w14:paraId="1D82CBF8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3DD79C0C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38A3F9F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39B76046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A33FC50" w14:textId="77777777" w:rsidR="00866B23" w:rsidRDefault="00866B23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7634BD2" w14:textId="77777777" w:rsidR="00866B23" w:rsidRDefault="00B1637B">
      <w:pPr>
        <w:spacing w:line="240" w:lineRule="auto"/>
        <w:ind w:left="0" w:hanging="2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3760B16C" w14:textId="77777777" w:rsidR="00866B23" w:rsidRDefault="00B1637B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13835913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30FCE367" w14:textId="77777777" w:rsidR="00866B23" w:rsidRDefault="00B1637B">
      <w:pPr>
        <w:ind w:left="0" w:hanging="2"/>
        <w:jc w:val="center"/>
      </w:pPr>
      <w:r>
        <w:rPr>
          <w:rFonts w:ascii="Arial" w:eastAsia="Arial" w:hAnsi="Arial" w:cs="Arial"/>
          <w:i/>
        </w:rPr>
        <w:t>UNIDADES DE APRENDIZAJE</w:t>
      </w:r>
    </w:p>
    <w:p w14:paraId="70ACB46A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c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7380"/>
      </w:tblGrid>
      <w:tr w:rsidR="00866B23" w14:paraId="050D0CDB" w14:textId="77777777">
        <w:tc>
          <w:tcPr>
            <w:tcW w:w="2805" w:type="dxa"/>
            <w:vAlign w:val="center"/>
          </w:tcPr>
          <w:p w14:paraId="2C924A15" w14:textId="77777777" w:rsidR="00866B23" w:rsidRDefault="00B1637B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380" w:type="dxa"/>
            <w:vAlign w:val="center"/>
          </w:tcPr>
          <w:p w14:paraId="0330DFF9" w14:textId="77777777" w:rsidR="00866B23" w:rsidRDefault="00B1637B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Ill. Sistema Cardiovascular.</w:t>
            </w:r>
          </w:p>
        </w:tc>
      </w:tr>
      <w:tr w:rsidR="00866B23" w14:paraId="0FD4F293" w14:textId="77777777">
        <w:tc>
          <w:tcPr>
            <w:tcW w:w="2805" w:type="dxa"/>
            <w:vAlign w:val="center"/>
          </w:tcPr>
          <w:p w14:paraId="60B2E648" w14:textId="77777777" w:rsidR="00866B23" w:rsidRDefault="00B1637B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380" w:type="dxa"/>
            <w:vAlign w:val="center"/>
          </w:tcPr>
          <w:p w14:paraId="4A3935E2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66B23" w14:paraId="6A1EBF12" w14:textId="77777777">
        <w:tc>
          <w:tcPr>
            <w:tcW w:w="2805" w:type="dxa"/>
            <w:vAlign w:val="center"/>
          </w:tcPr>
          <w:p w14:paraId="776AB236" w14:textId="77777777" w:rsidR="00866B23" w:rsidRDefault="00B1637B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380" w:type="dxa"/>
            <w:vAlign w:val="center"/>
          </w:tcPr>
          <w:p w14:paraId="5343C664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66B23" w14:paraId="45345AA7" w14:textId="77777777">
        <w:tc>
          <w:tcPr>
            <w:tcW w:w="2805" w:type="dxa"/>
            <w:vAlign w:val="center"/>
          </w:tcPr>
          <w:p w14:paraId="38950016" w14:textId="77777777" w:rsidR="00866B23" w:rsidRDefault="00B1637B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380" w:type="dxa"/>
            <w:vAlign w:val="center"/>
          </w:tcPr>
          <w:p w14:paraId="47313112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050B15F2" w14:textId="77777777">
        <w:tc>
          <w:tcPr>
            <w:tcW w:w="2805" w:type="dxa"/>
            <w:vAlign w:val="center"/>
          </w:tcPr>
          <w:p w14:paraId="04868DB7" w14:textId="77777777" w:rsidR="00866B23" w:rsidRDefault="00B1637B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380" w:type="dxa"/>
            <w:vAlign w:val="center"/>
          </w:tcPr>
          <w:p w14:paraId="38F75F2D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la anatomía, fisiología y organización del sistema cardiovascular, para entender su funcionamiento e identificar alteraciones.</w:t>
            </w:r>
          </w:p>
        </w:tc>
      </w:tr>
    </w:tbl>
    <w:p w14:paraId="15559B2A" w14:textId="77777777" w:rsidR="00866B23" w:rsidRDefault="00866B23">
      <w:pPr>
        <w:keepNext/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d"/>
        <w:tblW w:w="10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40"/>
        <w:gridCol w:w="3101"/>
        <w:gridCol w:w="2086"/>
      </w:tblGrid>
      <w:tr w:rsidR="00866B23" w14:paraId="6843251E" w14:textId="77777777">
        <w:trPr>
          <w:cantSplit/>
          <w:trHeight w:val="720"/>
          <w:tblHeader/>
        </w:trPr>
        <w:tc>
          <w:tcPr>
            <w:tcW w:w="1980" w:type="dxa"/>
            <w:shd w:val="clear" w:color="auto" w:fill="D9D9D9"/>
            <w:vAlign w:val="center"/>
          </w:tcPr>
          <w:p w14:paraId="102E6138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0" w:type="dxa"/>
            <w:shd w:val="clear" w:color="auto" w:fill="D9D9D9"/>
            <w:vAlign w:val="center"/>
          </w:tcPr>
          <w:p w14:paraId="5E545558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01" w:type="dxa"/>
            <w:shd w:val="clear" w:color="auto" w:fill="D9D9D9"/>
            <w:vAlign w:val="center"/>
          </w:tcPr>
          <w:p w14:paraId="645AED0E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0F4514FF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866B23" w14:paraId="1A533C6B" w14:textId="77777777">
        <w:trPr>
          <w:cantSplit/>
          <w:trHeight w:val="2444"/>
        </w:trPr>
        <w:tc>
          <w:tcPr>
            <w:tcW w:w="1980" w:type="dxa"/>
          </w:tcPr>
          <w:p w14:paraId="72F3EFB9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Corazón.</w:t>
            </w:r>
          </w:p>
        </w:tc>
        <w:tc>
          <w:tcPr>
            <w:tcW w:w="2940" w:type="dxa"/>
          </w:tcPr>
          <w:p w14:paraId="134087C4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anatomía y fisiología del corazón.</w:t>
            </w:r>
          </w:p>
          <w:p w14:paraId="2DA531E9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788AF7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ubicación del corazón.</w:t>
            </w:r>
          </w:p>
          <w:p w14:paraId="6C77FEF8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27D56BF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estructuras del pericardio y de la pared cardíaca.</w:t>
            </w:r>
          </w:p>
          <w:p w14:paraId="2D75B188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7288793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la anatomía de las cámaras y válvulas cardiacas. </w:t>
            </w:r>
          </w:p>
          <w:p w14:paraId="08E5CBBA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2C257FB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  <w:color w:val="373535"/>
              </w:rPr>
            </w:pPr>
            <w:r>
              <w:rPr>
                <w:rFonts w:ascii="Arial" w:eastAsia="Arial" w:hAnsi="Arial" w:cs="Arial"/>
              </w:rPr>
              <w:t>Identificar los valores fisiológicos del corazón</w:t>
            </w:r>
            <w:r>
              <w:rPr>
                <w:rFonts w:ascii="Arial" w:eastAsia="Arial" w:hAnsi="Arial" w:cs="Arial"/>
                <w:color w:val="373535"/>
              </w:rPr>
              <w:t>.</w:t>
            </w:r>
          </w:p>
          <w:p w14:paraId="72C55052" w14:textId="03B57125" w:rsidR="00AF4859" w:rsidRDefault="00AF4859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101" w:type="dxa"/>
          </w:tcPr>
          <w:p w14:paraId="16A74B02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de la función cardiaca en pacientes.</w:t>
            </w:r>
          </w:p>
          <w:p w14:paraId="2AF550E3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02CE10B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C22EE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circulación sanguínea a través de las cámaras cardíacas y de las circulaciones pulmonar y sistémica.</w:t>
            </w:r>
          </w:p>
        </w:tc>
        <w:tc>
          <w:tcPr>
            <w:tcW w:w="2086" w:type="dxa"/>
          </w:tcPr>
          <w:p w14:paraId="588E0778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BC15F3C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46F5611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E4598C6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F02D286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866B23" w14:paraId="6E111FB9" w14:textId="77777777">
        <w:trPr>
          <w:cantSplit/>
          <w:trHeight w:val="3164"/>
        </w:trPr>
        <w:tc>
          <w:tcPr>
            <w:tcW w:w="1980" w:type="dxa"/>
          </w:tcPr>
          <w:p w14:paraId="06419144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Arterias, venas y sistema linfático.</w:t>
            </w:r>
          </w:p>
        </w:tc>
        <w:tc>
          <w:tcPr>
            <w:tcW w:w="2940" w:type="dxa"/>
          </w:tcPr>
          <w:p w14:paraId="1C6EA09E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anatomía y fisiología de:</w:t>
            </w:r>
          </w:p>
          <w:p w14:paraId="5B1488BE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DCEB578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Vasos sanguíneos (arterias, arteriolas, venas vénulas y capilares).</w:t>
            </w:r>
          </w:p>
          <w:p w14:paraId="3E148B45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Paquetes linfáticos (localización de principales ganglios principales).</w:t>
            </w:r>
          </w:p>
        </w:tc>
        <w:tc>
          <w:tcPr>
            <w:tcW w:w="3101" w:type="dxa"/>
          </w:tcPr>
          <w:p w14:paraId="352FA544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Comparar los tipos de vasos sanguíneos con base en su función. </w:t>
            </w:r>
          </w:p>
          <w:p w14:paraId="7FE3FB50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86" w:type="dxa"/>
          </w:tcPr>
          <w:p w14:paraId="682D358E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96C6E6A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FD4AC94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CED7BF6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DB9702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21FAF0F3" w14:textId="77777777" w:rsidR="00866B23" w:rsidRDefault="00866B2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2FA4DC1" w14:textId="77777777" w:rsidR="00866B23" w:rsidRDefault="00B1637B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ANATOMÍA Y FISIOLOGÍA HUMANA I</w:t>
      </w:r>
    </w:p>
    <w:p w14:paraId="4785B6C9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6FC21668" w14:textId="77777777" w:rsidR="00866B23" w:rsidRDefault="00B1637B">
      <w:pPr>
        <w:ind w:left="0" w:hanging="2"/>
        <w:jc w:val="center"/>
      </w:pPr>
      <w:r>
        <w:rPr>
          <w:rFonts w:ascii="Arial" w:eastAsia="Arial" w:hAnsi="Arial" w:cs="Arial"/>
          <w:i/>
        </w:rPr>
        <w:t>PROCESO DE EVALUACIÓN</w:t>
      </w:r>
    </w:p>
    <w:p w14:paraId="03E28860" w14:textId="77777777" w:rsidR="00866B23" w:rsidRDefault="00866B23">
      <w:pPr>
        <w:ind w:left="0" w:hanging="2"/>
      </w:pPr>
    </w:p>
    <w:tbl>
      <w:tblPr>
        <w:tblStyle w:val="ae"/>
        <w:tblW w:w="101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70"/>
        <w:gridCol w:w="3370"/>
        <w:gridCol w:w="3370"/>
      </w:tblGrid>
      <w:tr w:rsidR="00866B23" w14:paraId="0FF71D3E" w14:textId="77777777">
        <w:trPr>
          <w:trHeight w:val="23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67044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DACAE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B67018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866B23" w14:paraId="763BC1E7" w14:textId="77777777" w:rsidTr="00311A06">
        <w:trPr>
          <w:trHeight w:val="962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82CE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elaborará un portafolio de evidencias que incluya:</w:t>
            </w:r>
          </w:p>
          <w:p w14:paraId="518BE3EA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EB361FE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 mapa conceptual de las estructuras anatómicas del sistema cardiovascular.</w:t>
            </w:r>
          </w:p>
          <w:p w14:paraId="42C3533F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5D6908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 cuadro comparativo de las funciones del sistema cardiovascular.</w:t>
            </w:r>
          </w:p>
          <w:p w14:paraId="4C934D3E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72E98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 anatomía y fisiología del corazón.</w:t>
            </w:r>
          </w:p>
          <w:p w14:paraId="10936CB7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2BE66C0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los procedimientos de la valoración fisiológica del corazón.</w:t>
            </w:r>
          </w:p>
          <w:p w14:paraId="5D78850D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395317E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 anatomía y fisiología de venas, arterias y sistema linfático.</w:t>
            </w:r>
          </w:p>
          <w:p w14:paraId="3D98A396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3C8923A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Comprender los procedimientos de la valoración anatómica y fisiológica de venas, arterias y sistema linfático.</w:t>
            </w:r>
          </w:p>
          <w:p w14:paraId="609E81A7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80C3FC8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Relacionar el sistema cardiaco con otros sistemas.</w:t>
            </w:r>
          </w:p>
          <w:p w14:paraId="3BE0C18E" w14:textId="54B61338" w:rsidR="00AF4859" w:rsidRDefault="00AF485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E2EEA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760AA809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observación.</w:t>
            </w:r>
          </w:p>
          <w:p w14:paraId="11DD6A17" w14:textId="77777777" w:rsidR="00866B23" w:rsidRDefault="00866B2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6D8ABB0B" w14:textId="77777777" w:rsidR="00866B23" w:rsidRDefault="00866B23">
      <w:pP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7E368636" w14:textId="77777777" w:rsidR="00866B23" w:rsidRDefault="00866B23">
      <w:pP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0CC7B125" w14:textId="77777777" w:rsidR="00866B23" w:rsidRDefault="00866B23">
      <w:pP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7ECE423E" w14:textId="77777777" w:rsidR="00866B23" w:rsidRDefault="00B1637B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49D04FD1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5792D22D" w14:textId="77777777" w:rsidR="00866B23" w:rsidRDefault="00B1637B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3695EC9A" w14:textId="77777777" w:rsidR="00866B23" w:rsidRDefault="00866B23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f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845"/>
      </w:tblGrid>
      <w:tr w:rsidR="00866B23" w14:paraId="77CFB2B8" w14:textId="77777777">
        <w:trPr>
          <w:trHeight w:val="461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A2AB22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Métodos y técnicas de enseñanza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8C135C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Medios y materiales didácticos</w:t>
            </w:r>
          </w:p>
        </w:tc>
      </w:tr>
      <w:tr w:rsidR="00866B23" w14:paraId="3438DA04" w14:textId="77777777">
        <w:trPr>
          <w:trHeight w:val="70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08383F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Tareas de investigación.</w:t>
            </w:r>
          </w:p>
          <w:p w14:paraId="3462CF62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Discusión dirigida.</w:t>
            </w:r>
          </w:p>
          <w:p w14:paraId="4DBABE3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Clase magistral.</w:t>
            </w:r>
          </w:p>
          <w:p w14:paraId="1021099F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Lluvia de ideas.</w:t>
            </w:r>
          </w:p>
          <w:p w14:paraId="5E7ADBF9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Organizadores gráficos.</w:t>
            </w:r>
          </w:p>
          <w:p w14:paraId="2A55B6A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Body paint.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4DCECF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Pintarrón.</w:t>
            </w:r>
          </w:p>
          <w:p w14:paraId="0503AB60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Computadora.</w:t>
            </w:r>
          </w:p>
          <w:p w14:paraId="78D242FC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Internet.</w:t>
            </w:r>
          </w:p>
          <w:p w14:paraId="3560B7D5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5A792AA3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Diapositivas.</w:t>
            </w:r>
          </w:p>
          <w:p w14:paraId="75659B42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Esquemas.</w:t>
            </w:r>
          </w:p>
          <w:p w14:paraId="56023055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Modelos anatómicos.</w:t>
            </w:r>
          </w:p>
          <w:p w14:paraId="2D050260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Software de Anatomía en 3D.</w:t>
            </w:r>
          </w:p>
        </w:tc>
      </w:tr>
    </w:tbl>
    <w:p w14:paraId="0410ADB0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0EE3F170" w14:textId="77777777" w:rsidR="00866B23" w:rsidRDefault="00866B23">
      <w:pPr>
        <w:ind w:left="0" w:hanging="2"/>
        <w:jc w:val="center"/>
        <w:rPr>
          <w:rFonts w:ascii="Arial" w:eastAsia="Arial" w:hAnsi="Arial" w:cs="Arial"/>
          <w:i/>
        </w:rPr>
      </w:pPr>
    </w:p>
    <w:p w14:paraId="59B20783" w14:textId="77777777" w:rsidR="00866B23" w:rsidRDefault="00866B23">
      <w:pPr>
        <w:ind w:left="0" w:hanging="2"/>
        <w:jc w:val="center"/>
        <w:rPr>
          <w:rFonts w:ascii="Arial" w:eastAsia="Arial" w:hAnsi="Arial" w:cs="Arial"/>
          <w:i/>
        </w:rPr>
      </w:pPr>
    </w:p>
    <w:p w14:paraId="1DD724C7" w14:textId="77777777" w:rsidR="00866B23" w:rsidRDefault="00B1637B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61AAA741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6ADF54F5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866B23" w14:paraId="704C716E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14CB2DDF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51AB8905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3CB469D2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866B23" w14:paraId="5D4D3E12" w14:textId="77777777">
        <w:trPr>
          <w:trHeight w:val="720"/>
        </w:trPr>
        <w:tc>
          <w:tcPr>
            <w:tcW w:w="3318" w:type="dxa"/>
            <w:vAlign w:val="center"/>
          </w:tcPr>
          <w:p w14:paraId="3FA8887D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3F89033E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64E4794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041CBB62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7531D77" w14:textId="77777777" w:rsidR="00866B23" w:rsidRDefault="00B1637B">
      <w:pPr>
        <w:spacing w:line="240" w:lineRule="auto"/>
        <w:ind w:left="0" w:hanging="2"/>
        <w:rPr>
          <w:rFonts w:ascii="Arial" w:eastAsia="Arial" w:hAnsi="Arial" w:cs="Arial"/>
        </w:rPr>
      </w:pPr>
      <w:r>
        <w:br w:type="page"/>
      </w:r>
    </w:p>
    <w:p w14:paraId="4A9E51C5" w14:textId="77777777" w:rsidR="00866B23" w:rsidRDefault="00B1637B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36B3D001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2B3F7D3F" w14:textId="77777777" w:rsidR="00866B23" w:rsidRDefault="00B1637B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3DB4AD48" w14:textId="77777777" w:rsidR="00866B23" w:rsidRDefault="00866B23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1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6750"/>
      </w:tblGrid>
      <w:tr w:rsidR="00866B23" w14:paraId="75C91CCB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835D" w14:textId="77777777" w:rsidR="00866B23" w:rsidRDefault="00B1637B">
            <w:pPr>
              <w:tabs>
                <w:tab w:val="left" w:pos="173"/>
                <w:tab w:val="left" w:pos="326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6950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IV. Sistema Respiratorio.</w:t>
            </w:r>
          </w:p>
        </w:tc>
      </w:tr>
      <w:tr w:rsidR="00866B23" w14:paraId="432C07FF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85D1" w14:textId="77777777" w:rsidR="00866B23" w:rsidRDefault="00B1637B">
            <w:pPr>
              <w:tabs>
                <w:tab w:val="left" w:pos="173"/>
                <w:tab w:val="left" w:pos="326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7652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66B23" w14:paraId="0358ACFC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A42C" w14:textId="77777777" w:rsidR="00866B23" w:rsidRDefault="00B1637B">
            <w:pPr>
              <w:tabs>
                <w:tab w:val="left" w:pos="173"/>
                <w:tab w:val="left" w:pos="326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D9FE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66B23" w14:paraId="7EFACE2B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EC80" w14:textId="77777777" w:rsidR="00866B23" w:rsidRDefault="00B1637B">
            <w:pPr>
              <w:tabs>
                <w:tab w:val="left" w:pos="173"/>
                <w:tab w:val="left" w:pos="326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EA1A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2A8AACB8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48F2" w14:textId="77777777" w:rsidR="00866B23" w:rsidRDefault="00B1637B">
            <w:pPr>
              <w:tabs>
                <w:tab w:val="left" w:pos="173"/>
                <w:tab w:val="left" w:pos="326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5988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la anatomía y fisiología del sistema respiratorio, para explicar su funcionamiento e identificar alteraciones.</w:t>
            </w:r>
          </w:p>
        </w:tc>
      </w:tr>
    </w:tbl>
    <w:p w14:paraId="2510E16B" w14:textId="77777777" w:rsidR="00866B23" w:rsidRDefault="00866B23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3"/>
        <w:gridCol w:w="3969"/>
        <w:gridCol w:w="2552"/>
        <w:gridCol w:w="1528"/>
      </w:tblGrid>
      <w:tr w:rsidR="00866B23" w14:paraId="40168918" w14:textId="77777777">
        <w:trPr>
          <w:cantSplit/>
          <w:trHeight w:val="441"/>
          <w:tblHeader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47FCB" w14:textId="77777777" w:rsidR="00866B23" w:rsidRDefault="00B1637B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751E2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D1B5B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F13C8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866B23" w14:paraId="458F523D" w14:textId="77777777">
        <w:trPr>
          <w:cantSplit/>
          <w:trHeight w:val="24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2DDA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Anatomía del Sistema Respiratorio.</w:t>
            </w:r>
          </w:p>
          <w:p w14:paraId="0B69E468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786C25F2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67F8AFA5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4A773B29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5B257526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470C2A2A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38BA74A9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641A4458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5EBCD2B6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0CEC7BCB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6755CEE5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  <w:p w14:paraId="61EF1137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5A5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Clasificar las estructuras anatómicas del sistema respiratorio con base en su localización: </w:t>
            </w:r>
            <w:r>
              <w:rPr>
                <w:rFonts w:ascii="Arial" w:eastAsia="Arial" w:hAnsi="Arial" w:cs="Arial"/>
              </w:rPr>
              <w:tab/>
            </w:r>
          </w:p>
          <w:p w14:paraId="26A09C8A" w14:textId="77777777" w:rsidR="00866B23" w:rsidRDefault="00866B23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AA22C8D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Vías aéreas superiores.</w:t>
            </w:r>
          </w:p>
          <w:p w14:paraId="3A9415EF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Vías aéreas inferiores</w:t>
            </w:r>
            <w:r>
              <w:rPr>
                <w:rFonts w:ascii="Arial" w:eastAsia="Arial" w:hAnsi="Arial" w:cs="Arial"/>
              </w:rPr>
              <w:t>.</w:t>
            </w:r>
          </w:p>
          <w:p w14:paraId="5E1A3D47" w14:textId="77777777" w:rsidR="00866B23" w:rsidRDefault="00866B23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FADA343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Clasificar las estructuras anatómicas del sistema respiratorio con base en su función: </w:t>
            </w:r>
          </w:p>
          <w:p w14:paraId="335D0C58" w14:textId="77777777" w:rsidR="00866B23" w:rsidRDefault="00866B23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AF5EFE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Zona de conducción.</w:t>
            </w:r>
          </w:p>
          <w:p w14:paraId="49DBF3A4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Zona respiratoria</w:t>
            </w:r>
            <w:r>
              <w:rPr>
                <w:rFonts w:ascii="Arial" w:eastAsia="Arial" w:hAnsi="Arial" w:cs="Arial"/>
              </w:rPr>
              <w:t>.</w:t>
            </w:r>
          </w:p>
          <w:p w14:paraId="161EAB5B" w14:textId="77777777" w:rsidR="00866B23" w:rsidRDefault="00866B23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1A06E31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anatomía y las funciones de las siguientes estructuras del sistema respiratorio:</w:t>
            </w:r>
          </w:p>
          <w:p w14:paraId="72B0271D" w14:textId="77777777" w:rsidR="00866B23" w:rsidRDefault="00866B23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AD97127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Naríz.</w:t>
            </w:r>
          </w:p>
          <w:p w14:paraId="32D6DB7B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Faringe.</w:t>
            </w:r>
          </w:p>
          <w:p w14:paraId="77AED054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Laringe.</w:t>
            </w:r>
          </w:p>
          <w:p w14:paraId="087B0DC5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Tráquea.</w:t>
            </w:r>
          </w:p>
          <w:p w14:paraId="73CBFDBA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Bronquios.</w:t>
            </w:r>
          </w:p>
          <w:p w14:paraId="73D1CD7E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Pulmones.</w:t>
            </w:r>
          </w:p>
          <w:p w14:paraId="52C53D9A" w14:textId="77777777" w:rsidR="00866B23" w:rsidRDefault="00866B23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3D92D43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unidad funcional del sistema respiratorio:</w:t>
            </w:r>
          </w:p>
          <w:p w14:paraId="6DAA47E4" w14:textId="77777777" w:rsidR="00866B23" w:rsidRDefault="00866B23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894ED0A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Acino alveolar (alveolos).</w:t>
            </w:r>
          </w:p>
          <w:p w14:paraId="4456722C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Barrera hemato-aérea.</w:t>
            </w:r>
          </w:p>
          <w:p w14:paraId="4366DE25" w14:textId="77777777" w:rsidR="00866B23" w:rsidRDefault="00B1637B">
            <w:pPr>
              <w:tabs>
                <w:tab w:val="left" w:pos="386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Intercambio gaseoso.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1B50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localización y las vías aéreas superiores e inferiores y relacionarlas espacialmente.</w:t>
            </w:r>
          </w:p>
          <w:p w14:paraId="2DD5BF27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C131501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319BF67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D08599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la(s) función (es) de la zona de conducción y de la zona respiratoria.</w:t>
            </w:r>
          </w:p>
          <w:p w14:paraId="13A1F463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292E1D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1DAF890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highlight w:val="yellow"/>
              </w:rPr>
            </w:pPr>
          </w:p>
          <w:p w14:paraId="187E609D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34D38A2" w14:textId="77777777" w:rsidR="00866B23" w:rsidRDefault="00866B2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827147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proceso fisiológico que se lleva a cabo en la unidad funcional del sistema respiratorio.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5CC7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F3409A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A63DAFB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3D4C4AC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489CD21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866B23" w14:paraId="231E7298" w14:textId="77777777">
        <w:trPr>
          <w:cantSplit/>
          <w:trHeight w:val="24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D38A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Fisiología respiratoria.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25C1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acciones que conforman la fisiología respiratoria:</w:t>
            </w:r>
          </w:p>
          <w:p w14:paraId="18D7480A" w14:textId="77777777" w:rsidR="00866B23" w:rsidRDefault="00866B23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F362D4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Ventilación pulmonar (respiración).</w:t>
            </w:r>
          </w:p>
          <w:p w14:paraId="35232586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 xml:space="preserve">Respiración externa (pulmonar). </w:t>
            </w:r>
          </w:p>
          <w:p w14:paraId="20635C99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Transporte de gases.</w:t>
            </w:r>
          </w:p>
          <w:p w14:paraId="1EE42809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Respiración interna (tisular).</w:t>
            </w:r>
          </w:p>
          <w:p w14:paraId="31E09B91" w14:textId="77777777" w:rsidR="00866B23" w:rsidRDefault="00866B23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0BCC94B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mecanismos fisiológicos de la respiración.</w:t>
            </w:r>
          </w:p>
          <w:p w14:paraId="3582FDE4" w14:textId="77777777" w:rsidR="00866B23" w:rsidRDefault="00866B23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D52DDC7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Inspiración o inhalación:</w:t>
            </w:r>
          </w:p>
          <w:p w14:paraId="6F132635" w14:textId="77777777" w:rsidR="00866B23" w:rsidRDefault="00866B23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CADB677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Cambios estructurales de la caja torácica debido a la contracción de los músculos que participan en la inspiración.</w:t>
            </w:r>
          </w:p>
          <w:p w14:paraId="3F3DCCC5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Cambio de presiones en la inhalación.</w:t>
            </w:r>
          </w:p>
          <w:p w14:paraId="40E57DBA" w14:textId="77777777" w:rsidR="00866B23" w:rsidRDefault="00866B23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153272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Espiración o exhalación: </w:t>
            </w:r>
          </w:p>
          <w:p w14:paraId="2B3D0C24" w14:textId="77777777" w:rsidR="00866B23" w:rsidRDefault="00866B23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079AEA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Cambios estructurales de la caja torácica debido a la relajación de los músculos que participan en la exhalación.</w:t>
            </w:r>
          </w:p>
          <w:p w14:paraId="1ECEFB0C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Cambio de presiones en la espiración.</w:t>
            </w:r>
          </w:p>
          <w:p w14:paraId="0581AE64" w14:textId="77777777" w:rsidR="00866B23" w:rsidRDefault="00866B23">
            <w:pPr>
              <w:tabs>
                <w:tab w:val="left" w:pos="29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DA30" w14:textId="77777777" w:rsidR="00866B23" w:rsidRDefault="00B1637B">
            <w:pPr>
              <w:tabs>
                <w:tab w:val="left" w:pos="29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procesos de la fisiología respiratoria y su relación con la homeostasis.</w:t>
            </w:r>
          </w:p>
          <w:p w14:paraId="70BE558D" w14:textId="77777777" w:rsidR="00866B23" w:rsidRDefault="00866B23">
            <w:pPr>
              <w:tabs>
                <w:tab w:val="left" w:pos="29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E4F490" w14:textId="77777777" w:rsidR="00866B23" w:rsidRDefault="00866B23">
            <w:pPr>
              <w:tabs>
                <w:tab w:val="left" w:pos="29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A871957" w14:textId="77777777" w:rsidR="00866B23" w:rsidRDefault="00866B23">
            <w:pPr>
              <w:tabs>
                <w:tab w:val="left" w:pos="29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BE4276D" w14:textId="77777777" w:rsidR="00866B23" w:rsidRDefault="00866B23">
            <w:pPr>
              <w:tabs>
                <w:tab w:val="left" w:pos="29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AC94E25" w14:textId="77777777" w:rsidR="00866B23" w:rsidRDefault="00B1637B">
            <w:pPr>
              <w:tabs>
                <w:tab w:val="left" w:pos="29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los mecanismos fisiológicos de la respiración y explicar el cambio de presiones que existe en cada uno de ellos como parte del proceso de homeostasis.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192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A2568E4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835DE46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59D0F66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564B271" w14:textId="77777777" w:rsidR="00866B23" w:rsidRDefault="00B1637B">
            <w:pPr>
              <w:tabs>
                <w:tab w:val="left" w:pos="290"/>
              </w:tabs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621EE704" w14:textId="77777777" w:rsidR="00866B23" w:rsidRDefault="00866B23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56916E53" w14:textId="77777777" w:rsidR="00866B23" w:rsidRDefault="00B1637B">
      <w:pPr>
        <w:spacing w:line="240" w:lineRule="auto"/>
        <w:ind w:left="0" w:hanging="2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2442593F" w14:textId="77777777" w:rsidR="00866B23" w:rsidRDefault="00B1637B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2066795D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164AB676" w14:textId="77777777" w:rsidR="00866B23" w:rsidRDefault="00B1637B">
      <w:pPr>
        <w:spacing w:line="240" w:lineRule="auto"/>
        <w:ind w:left="0" w:hanging="2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4B467FE5" w14:textId="77777777" w:rsidR="00866B23" w:rsidRDefault="00866B23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f3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41"/>
        <w:gridCol w:w="3594"/>
        <w:gridCol w:w="3222"/>
      </w:tblGrid>
      <w:tr w:rsidR="00866B23" w14:paraId="41C17254" w14:textId="77777777">
        <w:trPr>
          <w:trHeight w:val="237"/>
        </w:trPr>
        <w:tc>
          <w:tcPr>
            <w:tcW w:w="3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A5426A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1CE9F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09C1A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866B23" w14:paraId="3EB60458" w14:textId="77777777">
        <w:trPr>
          <w:trHeight w:val="933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D509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estudiantado entregará un portafolio de evidencias</w:t>
            </w:r>
            <w:r>
              <w:rPr>
                <w:rFonts w:ascii="Arial" w:eastAsia="Arial" w:hAnsi="Arial" w:cs="Arial"/>
              </w:rPr>
              <w:t xml:space="preserve"> que deberá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39388FEA" w14:textId="77777777" w:rsidR="00866B23" w:rsidRDefault="00866B23">
            <w:pPr>
              <w:spacing w:line="276" w:lineRule="auto"/>
              <w:ind w:left="0" w:hanging="2"/>
              <w:jc w:val="both"/>
            </w:pPr>
          </w:p>
          <w:p w14:paraId="49F5CF16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Esquema que incluya la localización de las vías aéreas superiores e inferiores.</w:t>
            </w:r>
          </w:p>
          <w:p w14:paraId="761658FA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Cuadro descriptivo de funciones de la zona de conducción y zona respiratoria.</w:t>
            </w:r>
          </w:p>
          <w:p w14:paraId="526074CB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Mapa conceptual de las estructuras anatómicas que conforman el sistema respiratorio y sus interrelaciones.</w:t>
            </w:r>
          </w:p>
          <w:p w14:paraId="596D60E4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Cuadro comparativo de los mecanismos fisiológicos de la respiración.</w:t>
            </w:r>
          </w:p>
          <w:p w14:paraId="542B002A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0B23655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DB2403" w14:textId="77777777" w:rsidR="00866B23" w:rsidRDefault="00866B23">
            <w:pPr>
              <w:spacing w:line="276" w:lineRule="auto"/>
              <w:ind w:left="0" w:hanging="2"/>
              <w:jc w:val="both"/>
            </w:pP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1455B" w14:textId="77777777" w:rsidR="00866B23" w:rsidRDefault="00B1637B">
            <w:pPr>
              <w:spacing w:line="276" w:lineRule="auto"/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</w:rPr>
              <w:t>1. Identificar la localización de las estructuras que comprenden el sistema respiratorio.</w:t>
            </w:r>
          </w:p>
          <w:p w14:paraId="0CCE8BBA" w14:textId="77777777" w:rsidR="00866B23" w:rsidRDefault="00866B23">
            <w:pPr>
              <w:spacing w:line="276" w:lineRule="auto"/>
              <w:ind w:left="0" w:hanging="2"/>
              <w:jc w:val="both"/>
            </w:pPr>
          </w:p>
          <w:p w14:paraId="6AD325FA" w14:textId="6CA8E652" w:rsidR="00866B23" w:rsidRDefault="00B1637B">
            <w:pPr>
              <w:spacing w:line="276" w:lineRule="auto"/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</w:rPr>
              <w:t>2. Comprender</w:t>
            </w:r>
            <w:r w:rsidR="00311A06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los procesos fisiológicos que se dan en el sistema respiratorio.</w:t>
            </w:r>
          </w:p>
          <w:p w14:paraId="4164C5A1" w14:textId="77777777" w:rsidR="00866B23" w:rsidRDefault="00866B23">
            <w:pPr>
              <w:spacing w:line="276" w:lineRule="auto"/>
              <w:ind w:left="0" w:hanging="2"/>
              <w:jc w:val="both"/>
            </w:pPr>
          </w:p>
          <w:p w14:paraId="51FE9B36" w14:textId="721EDECA" w:rsidR="00866B23" w:rsidRDefault="00B1637B">
            <w:pPr>
              <w:spacing w:line="276" w:lineRule="auto"/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</w:rPr>
              <w:t>3.  Relacionar</w:t>
            </w:r>
            <w:r w:rsidR="00311A06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el sistema respiratorio con el sistema cardiovascular, el sistema </w:t>
            </w:r>
            <w:r>
              <w:rPr>
                <w:rFonts w:ascii="Arial" w:eastAsia="Arial" w:hAnsi="Arial" w:cs="Arial"/>
              </w:rPr>
              <w:t>músculo</w:t>
            </w:r>
            <w:r>
              <w:rPr>
                <w:rFonts w:ascii="Arial" w:eastAsia="Arial" w:hAnsi="Arial" w:cs="Arial"/>
                <w:color w:val="000000"/>
              </w:rPr>
              <w:t xml:space="preserve"> esquelético y a su vez con el proceso homeostático. </w:t>
            </w:r>
          </w:p>
          <w:p w14:paraId="2F954BC6" w14:textId="77777777" w:rsidR="00866B23" w:rsidRDefault="00866B2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8A6A7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</w:t>
            </w:r>
          </w:p>
          <w:p w14:paraId="4E6DFF3A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  <w:p w14:paraId="6CE53480" w14:textId="77777777" w:rsidR="00866B23" w:rsidRDefault="00866B23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1C09F0" w14:textId="77777777" w:rsidR="00866B23" w:rsidRDefault="00866B23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D17ABC" w14:textId="77777777" w:rsidR="00866B23" w:rsidRDefault="00866B23">
      <w:pPr>
        <w:ind w:left="0" w:hanging="2"/>
      </w:pPr>
    </w:p>
    <w:p w14:paraId="6A5E652C" w14:textId="77777777" w:rsidR="00866B23" w:rsidRDefault="00B1637B">
      <w:pPr>
        <w:spacing w:line="240" w:lineRule="auto"/>
        <w:ind w:left="0" w:hanging="2"/>
      </w:pPr>
      <w:r>
        <w:br w:type="page"/>
      </w:r>
    </w:p>
    <w:p w14:paraId="425C31E2" w14:textId="77777777" w:rsidR="00866B23" w:rsidRDefault="00B1637B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65F29054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2597CF91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4C02BA7A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1FB8BB21" w14:textId="77777777" w:rsidR="00866B23" w:rsidRDefault="00866B23">
      <w:pPr>
        <w:ind w:left="0" w:hanging="2"/>
      </w:pPr>
    </w:p>
    <w:tbl>
      <w:tblPr>
        <w:tblStyle w:val="af4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845"/>
      </w:tblGrid>
      <w:tr w:rsidR="00866B23" w14:paraId="5E0CEB42" w14:textId="77777777">
        <w:trPr>
          <w:trHeight w:val="605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EFAE8B" w14:textId="77777777" w:rsidR="00866B23" w:rsidRDefault="00B1637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7BDE5" w14:textId="77777777" w:rsidR="00866B23" w:rsidRDefault="00B1637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866B23" w14:paraId="08263F5E" w14:textId="77777777">
        <w:trPr>
          <w:trHeight w:val="655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AA207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09AD2944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  <w:p w14:paraId="5314BE9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5DE16D9E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2C372569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Organizadores gráficos.</w:t>
            </w:r>
          </w:p>
          <w:p w14:paraId="5AA2ECE8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Body Paint.</w:t>
            </w:r>
          </w:p>
          <w:p w14:paraId="3767703A" w14:textId="77777777" w:rsidR="00866B23" w:rsidRDefault="00866B2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164922C9" w14:textId="77777777" w:rsidR="00866B23" w:rsidRDefault="00866B2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C837F6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3217A206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Computadora.</w:t>
            </w:r>
          </w:p>
          <w:p w14:paraId="4FAF88DC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1C22411B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692872D6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Diapositivas.</w:t>
            </w:r>
          </w:p>
          <w:p w14:paraId="4FCA6743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Esquemas.</w:t>
            </w:r>
          </w:p>
          <w:p w14:paraId="22E86848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48F55E0F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de Anatomía en 3D.</w:t>
            </w:r>
          </w:p>
        </w:tc>
      </w:tr>
    </w:tbl>
    <w:p w14:paraId="3E59AB6D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111249DF" w14:textId="77777777" w:rsidR="00866B23" w:rsidRDefault="00B1637B">
      <w:pPr>
        <w:ind w:left="0" w:hanging="2"/>
      </w:pPr>
      <w:r>
        <w:t>.</w:t>
      </w:r>
    </w:p>
    <w:p w14:paraId="05A89841" w14:textId="77777777" w:rsidR="00866B23" w:rsidRDefault="00866B23">
      <w:pPr>
        <w:ind w:left="0" w:hanging="2"/>
      </w:pPr>
    </w:p>
    <w:p w14:paraId="2FE5977B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15F1276C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866B23" w14:paraId="2BE8F849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F8216A0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CAAE167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295E7C2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866B23" w14:paraId="5BDBC5D3" w14:textId="77777777">
        <w:trPr>
          <w:trHeight w:val="720"/>
        </w:trPr>
        <w:tc>
          <w:tcPr>
            <w:tcW w:w="3318" w:type="dxa"/>
            <w:vAlign w:val="center"/>
          </w:tcPr>
          <w:p w14:paraId="2389D732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7A11685C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8DD9167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371FD930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941231F" w14:textId="77777777" w:rsidR="00866B23" w:rsidRDefault="00866B23">
      <w:pPr>
        <w:ind w:left="0" w:hanging="2"/>
      </w:pPr>
    </w:p>
    <w:p w14:paraId="72ED0C37" w14:textId="77777777" w:rsidR="00866B23" w:rsidRDefault="00B1637B">
      <w:pPr>
        <w:spacing w:line="240" w:lineRule="auto"/>
        <w:ind w:left="0" w:hanging="2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0AFA7D6A" w14:textId="77777777" w:rsidR="00866B23" w:rsidRDefault="00B1637B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46AA007B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02E158A3" w14:textId="77777777" w:rsidR="00866B23" w:rsidRDefault="00B1637B">
      <w:pPr>
        <w:ind w:left="0" w:hanging="2"/>
        <w:jc w:val="center"/>
      </w:pPr>
      <w:r>
        <w:rPr>
          <w:rFonts w:ascii="Arial" w:eastAsia="Arial" w:hAnsi="Arial" w:cs="Arial"/>
          <w:i/>
        </w:rPr>
        <w:t>UNIDADES DE APRENDIZAJE</w:t>
      </w:r>
    </w:p>
    <w:p w14:paraId="1A12128D" w14:textId="77777777" w:rsidR="00866B23" w:rsidRDefault="00866B23">
      <w:pPr>
        <w:ind w:left="0" w:hanging="2"/>
      </w:pPr>
    </w:p>
    <w:tbl>
      <w:tblPr>
        <w:tblStyle w:val="af6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866B23" w14:paraId="16B5C6BB" w14:textId="77777777">
        <w:tc>
          <w:tcPr>
            <w:tcW w:w="2787" w:type="dxa"/>
            <w:vAlign w:val="center"/>
          </w:tcPr>
          <w:p w14:paraId="425E5A94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401" w:type="dxa"/>
            <w:vAlign w:val="center"/>
          </w:tcPr>
          <w:p w14:paraId="38C5C8D1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V.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</w:rPr>
              <w:t>Sistema Digestivo y Sistema Genitourinario.</w:t>
            </w:r>
          </w:p>
        </w:tc>
      </w:tr>
      <w:tr w:rsidR="00866B23" w14:paraId="51D8FB25" w14:textId="77777777">
        <w:tc>
          <w:tcPr>
            <w:tcW w:w="2787" w:type="dxa"/>
            <w:vAlign w:val="center"/>
          </w:tcPr>
          <w:p w14:paraId="5695AE60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401" w:type="dxa"/>
            <w:vAlign w:val="center"/>
          </w:tcPr>
          <w:p w14:paraId="474F8CCA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66B23" w14:paraId="2C5D5B83" w14:textId="77777777">
        <w:tc>
          <w:tcPr>
            <w:tcW w:w="2787" w:type="dxa"/>
            <w:vAlign w:val="center"/>
          </w:tcPr>
          <w:p w14:paraId="0C27AB83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401" w:type="dxa"/>
            <w:vAlign w:val="center"/>
          </w:tcPr>
          <w:p w14:paraId="68EB77BC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66B23" w14:paraId="6BAA20A8" w14:textId="77777777">
        <w:tc>
          <w:tcPr>
            <w:tcW w:w="2787" w:type="dxa"/>
            <w:vAlign w:val="center"/>
          </w:tcPr>
          <w:p w14:paraId="148C7FDE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401" w:type="dxa"/>
            <w:vAlign w:val="center"/>
          </w:tcPr>
          <w:p w14:paraId="6D1221DE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66B23" w14:paraId="3D94EAFA" w14:textId="77777777">
        <w:tc>
          <w:tcPr>
            <w:tcW w:w="2787" w:type="dxa"/>
            <w:vAlign w:val="center"/>
          </w:tcPr>
          <w:p w14:paraId="78B3B328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401" w:type="dxa"/>
            <w:vAlign w:val="center"/>
          </w:tcPr>
          <w:p w14:paraId="20ECF58D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la anatomía y fisiología del sistema digestivo y genitourinario, para explicar su funcionamiento e identificar alteraciones.</w:t>
            </w:r>
          </w:p>
        </w:tc>
      </w:tr>
    </w:tbl>
    <w:p w14:paraId="150760F9" w14:textId="77777777" w:rsidR="00866B23" w:rsidRDefault="00866B23">
      <w:pPr>
        <w:keepNext/>
        <w:spacing w:line="240" w:lineRule="auto"/>
        <w:ind w:left="0" w:hanging="2"/>
        <w:jc w:val="center"/>
      </w:pPr>
    </w:p>
    <w:p w14:paraId="571FF65D" w14:textId="77777777" w:rsidR="00866B23" w:rsidRDefault="00866B23">
      <w:pPr>
        <w:keepNext/>
        <w:spacing w:line="240" w:lineRule="auto"/>
        <w:ind w:left="0" w:hanging="2"/>
        <w:jc w:val="center"/>
      </w:pPr>
    </w:p>
    <w:p w14:paraId="003B39B0" w14:textId="77777777" w:rsidR="00866B23" w:rsidRDefault="00866B23">
      <w:pPr>
        <w:keepNext/>
        <w:spacing w:line="240" w:lineRule="auto"/>
        <w:ind w:left="0" w:hanging="2"/>
        <w:jc w:val="center"/>
      </w:pPr>
    </w:p>
    <w:tbl>
      <w:tblPr>
        <w:tblStyle w:val="af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2919"/>
        <w:gridCol w:w="2662"/>
        <w:gridCol w:w="2443"/>
      </w:tblGrid>
      <w:tr w:rsidR="00866B23" w14:paraId="710D8B96" w14:textId="77777777">
        <w:trPr>
          <w:cantSplit/>
          <w:trHeight w:val="720"/>
          <w:tblHeader/>
        </w:trPr>
        <w:tc>
          <w:tcPr>
            <w:tcW w:w="1938" w:type="dxa"/>
            <w:shd w:val="clear" w:color="auto" w:fill="D9D9D9"/>
            <w:vAlign w:val="center"/>
          </w:tcPr>
          <w:p w14:paraId="7B20B7A0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19" w:type="dxa"/>
            <w:shd w:val="clear" w:color="auto" w:fill="D9D9D9"/>
            <w:vAlign w:val="center"/>
          </w:tcPr>
          <w:p w14:paraId="31317927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520190FA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43" w:type="dxa"/>
            <w:shd w:val="clear" w:color="auto" w:fill="D9D9D9"/>
            <w:vAlign w:val="center"/>
          </w:tcPr>
          <w:p w14:paraId="2123AF6C" w14:textId="77777777" w:rsidR="00866B23" w:rsidRDefault="00B1637B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866B23" w14:paraId="39BB7349" w14:textId="77777777">
        <w:trPr>
          <w:cantSplit/>
          <w:trHeight w:val="720"/>
        </w:trPr>
        <w:tc>
          <w:tcPr>
            <w:tcW w:w="1938" w:type="dxa"/>
            <w:shd w:val="clear" w:color="auto" w:fill="auto"/>
          </w:tcPr>
          <w:p w14:paraId="2FB0F307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Anatomía del sistema digestivo.</w:t>
            </w:r>
          </w:p>
        </w:tc>
        <w:tc>
          <w:tcPr>
            <w:tcW w:w="2919" w:type="dxa"/>
            <w:shd w:val="clear" w:color="auto" w:fill="auto"/>
          </w:tcPr>
          <w:p w14:paraId="32681EFF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anatomía del sistema digestivo.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662" w:type="dxa"/>
            <w:shd w:val="clear" w:color="auto" w:fill="auto"/>
          </w:tcPr>
          <w:p w14:paraId="5F79F31A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anatomía del sistema digestivo.</w:t>
            </w:r>
          </w:p>
        </w:tc>
        <w:tc>
          <w:tcPr>
            <w:tcW w:w="2443" w:type="dxa"/>
            <w:shd w:val="clear" w:color="auto" w:fill="auto"/>
          </w:tcPr>
          <w:p w14:paraId="64701DCF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C348795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64242DC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70BC2B1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3C76D95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1938F92A" w14:textId="5C7B5DB9" w:rsidR="004C4CB0" w:rsidRDefault="004C4CB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66B23" w14:paraId="0DAFD2D8" w14:textId="77777777">
        <w:trPr>
          <w:cantSplit/>
          <w:trHeight w:val="720"/>
        </w:trPr>
        <w:tc>
          <w:tcPr>
            <w:tcW w:w="1938" w:type="dxa"/>
            <w:shd w:val="clear" w:color="auto" w:fill="auto"/>
          </w:tcPr>
          <w:p w14:paraId="674285BE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Fisiología del sistema digestivo.</w:t>
            </w:r>
          </w:p>
        </w:tc>
        <w:tc>
          <w:tcPr>
            <w:tcW w:w="2919" w:type="dxa"/>
            <w:shd w:val="clear" w:color="auto" w:fill="auto"/>
          </w:tcPr>
          <w:p w14:paraId="7E11BC23" w14:textId="77777777" w:rsidR="00866B23" w:rsidRDefault="00B1637B">
            <w:pPr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fisiología del sistema digestivo.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662" w:type="dxa"/>
            <w:shd w:val="clear" w:color="auto" w:fill="auto"/>
          </w:tcPr>
          <w:p w14:paraId="096B7D0F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fisiología del sistema digestivo.</w:t>
            </w:r>
          </w:p>
        </w:tc>
        <w:tc>
          <w:tcPr>
            <w:tcW w:w="2443" w:type="dxa"/>
            <w:shd w:val="clear" w:color="auto" w:fill="auto"/>
          </w:tcPr>
          <w:p w14:paraId="7BA9631D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C4C585B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7E6689D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D480270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1A178B6" w14:textId="77777777" w:rsidR="00866B23" w:rsidRDefault="00B1637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E924D64" w14:textId="14C3ABC6" w:rsidR="004C4CB0" w:rsidRDefault="004C4CB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66B23" w14:paraId="772327F7" w14:textId="77777777">
        <w:trPr>
          <w:cantSplit/>
          <w:trHeight w:val="720"/>
        </w:trPr>
        <w:tc>
          <w:tcPr>
            <w:tcW w:w="1938" w:type="dxa"/>
            <w:shd w:val="clear" w:color="auto" w:fill="auto"/>
          </w:tcPr>
          <w:p w14:paraId="2D384FF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urogenital masculino.</w:t>
            </w:r>
          </w:p>
        </w:tc>
        <w:tc>
          <w:tcPr>
            <w:tcW w:w="2919" w:type="dxa"/>
            <w:shd w:val="clear" w:color="auto" w:fill="auto"/>
          </w:tcPr>
          <w:p w14:paraId="64603947" w14:textId="77777777" w:rsidR="00866B23" w:rsidRDefault="00B1637B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anatomía y fisiología del sistema urogenital masculino.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662" w:type="dxa"/>
            <w:shd w:val="clear" w:color="auto" w:fill="auto"/>
          </w:tcPr>
          <w:p w14:paraId="5A823960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anatomía y fisiología del sistema urogenital masculino.</w:t>
            </w:r>
          </w:p>
        </w:tc>
        <w:tc>
          <w:tcPr>
            <w:tcW w:w="2443" w:type="dxa"/>
            <w:shd w:val="clear" w:color="auto" w:fill="auto"/>
          </w:tcPr>
          <w:p w14:paraId="50DFF6E2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B0F223B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EA0FB03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0CA8A2B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5235290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866B23" w14:paraId="194CE7E2" w14:textId="77777777">
        <w:trPr>
          <w:cantSplit/>
          <w:trHeight w:val="720"/>
        </w:trPr>
        <w:tc>
          <w:tcPr>
            <w:tcW w:w="1938" w:type="dxa"/>
            <w:shd w:val="clear" w:color="auto" w:fill="auto"/>
          </w:tcPr>
          <w:p w14:paraId="1AC11DC7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urogenital femenino.</w:t>
            </w:r>
          </w:p>
        </w:tc>
        <w:tc>
          <w:tcPr>
            <w:tcW w:w="2919" w:type="dxa"/>
            <w:shd w:val="clear" w:color="auto" w:fill="auto"/>
          </w:tcPr>
          <w:p w14:paraId="7DA01642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anatomía y fisiología del sistema urogenital femenino.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662" w:type="dxa"/>
            <w:shd w:val="clear" w:color="auto" w:fill="auto"/>
          </w:tcPr>
          <w:p w14:paraId="0182E04F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anatomía y fisiología del sistema urogenital femenino.</w:t>
            </w:r>
          </w:p>
        </w:tc>
        <w:tc>
          <w:tcPr>
            <w:tcW w:w="2443" w:type="dxa"/>
            <w:shd w:val="clear" w:color="auto" w:fill="auto"/>
          </w:tcPr>
          <w:p w14:paraId="14E3F3C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80B8178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C72A0B6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48C4C96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E262439" w14:textId="77777777" w:rsidR="00311A06" w:rsidRDefault="00B1637B" w:rsidP="004C4CB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562C5D8" w14:textId="22A424D7" w:rsidR="004C4CB0" w:rsidRDefault="004C4CB0" w:rsidP="004C4CB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3668789B" w14:textId="77777777" w:rsidR="00866B23" w:rsidRDefault="00866B23">
      <w:pPr>
        <w:keepNext/>
        <w:spacing w:line="240" w:lineRule="auto"/>
        <w:ind w:left="0" w:hanging="2"/>
        <w:jc w:val="center"/>
      </w:pPr>
    </w:p>
    <w:p w14:paraId="60E7B24A" w14:textId="77777777" w:rsidR="00866B23" w:rsidRDefault="00866B2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6BAAFBE" w14:textId="77777777" w:rsidR="00866B23" w:rsidRDefault="00B1637B">
      <w:pPr>
        <w:spacing w:line="240" w:lineRule="auto"/>
        <w:ind w:left="0" w:hanging="2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2F4F8F7" w14:textId="77777777" w:rsidR="00866B23" w:rsidRDefault="00B1637B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3B002021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0EDD6A55" w14:textId="77777777" w:rsidR="00866B23" w:rsidRDefault="00B1637B">
      <w:pPr>
        <w:ind w:left="0" w:hanging="2"/>
        <w:jc w:val="center"/>
      </w:pPr>
      <w:r>
        <w:rPr>
          <w:rFonts w:ascii="Arial" w:eastAsia="Arial" w:hAnsi="Arial" w:cs="Arial"/>
          <w:i/>
        </w:rPr>
        <w:t>PROCESO DE EVALUACIÓN</w:t>
      </w:r>
    </w:p>
    <w:p w14:paraId="5F44F846" w14:textId="77777777" w:rsidR="00866B23" w:rsidRDefault="00866B23">
      <w:pPr>
        <w:keepNext/>
        <w:spacing w:line="240" w:lineRule="auto"/>
        <w:ind w:left="0" w:hanging="2"/>
        <w:jc w:val="center"/>
      </w:pPr>
    </w:p>
    <w:tbl>
      <w:tblPr>
        <w:tblStyle w:val="af8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14"/>
        <w:gridCol w:w="3551"/>
        <w:gridCol w:w="2792"/>
      </w:tblGrid>
      <w:tr w:rsidR="00866B23" w14:paraId="31A33E25" w14:textId="77777777">
        <w:trPr>
          <w:trHeight w:val="237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57483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83B2B0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ACF66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866B23" w14:paraId="79F28C3C" w14:textId="77777777">
        <w:trPr>
          <w:trHeight w:val="970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CCDC" w14:textId="77777777" w:rsidR="00866B23" w:rsidRDefault="00B1637B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elaborará un portafolios de evidencias que incluya: </w:t>
            </w:r>
          </w:p>
          <w:p w14:paraId="6726EF55" w14:textId="6848698F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-Esquema con la localización del sistema digestivo y genitourinario.</w:t>
            </w:r>
          </w:p>
          <w:p w14:paraId="5BB880CB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31E1AF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-Cuadro descriptivo de funciones del sistema digestivo y genitourinario.</w:t>
            </w:r>
          </w:p>
          <w:p w14:paraId="24ABCCAB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DD78AA5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-Mapa conceptual de las estructuras anatómicas que conforman el sistema digestivo y genitourinario con sus interrelaciones.</w:t>
            </w:r>
          </w:p>
          <w:p w14:paraId="00EEC392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2D1739B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-Cuadro comparativo de los mecanismos fisiológicos de la digestión y la micción.</w:t>
            </w:r>
          </w:p>
          <w:p w14:paraId="184CEAA9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32B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 anatomía del sistema digestivo.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2. Comprender la fisiología del sistema digestivo.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3. Comprender los procedimientos del sistema digestivo.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4. Relacionar la función del sistema digestivo con otros órganos.</w:t>
            </w:r>
          </w:p>
          <w:p w14:paraId="13F9174B" w14:textId="77777777" w:rsidR="00866B23" w:rsidRDefault="00866B2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5FF5696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Identificar anatomía del sistema urogenital masculino.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6. Comprender la fisiología del sistema urogenital masculino.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7. Comprender la fisiología del sistema urogenital femenino.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8. Relacionar la función de los sistemas urogenitales femenino y masculino con otros sistemas.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9721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68179046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6B06AB9D" w14:textId="77777777" w:rsidR="00866B23" w:rsidRDefault="00B1637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observación.</w:t>
            </w:r>
          </w:p>
        </w:tc>
      </w:tr>
    </w:tbl>
    <w:p w14:paraId="68FAD0B5" w14:textId="77777777" w:rsidR="00866B23" w:rsidRDefault="00866B2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92593C8" w14:textId="77777777" w:rsidR="00866B23" w:rsidRDefault="00866B2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1A34C4E" w14:textId="77777777" w:rsidR="00866B23" w:rsidRDefault="00866B2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0B30E7F" w14:textId="77777777" w:rsidR="00866B23" w:rsidRDefault="00866B23">
      <w:pP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504006E3" w14:textId="77777777" w:rsidR="00866B23" w:rsidRDefault="00B1637B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435509C2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30642268" w14:textId="77777777" w:rsidR="00866B23" w:rsidRDefault="00B1637B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ENSEÑANZA APRENDIZAJE</w:t>
      </w:r>
    </w:p>
    <w:p w14:paraId="0C88BBD6" w14:textId="77777777" w:rsidR="00866B23" w:rsidRDefault="00866B23">
      <w:pPr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9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845"/>
      </w:tblGrid>
      <w:tr w:rsidR="00866B23" w14:paraId="3590BE79" w14:textId="77777777">
        <w:trPr>
          <w:trHeight w:val="605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9AC23A" w14:textId="77777777" w:rsidR="00866B23" w:rsidRDefault="00B1637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1A21D4" w14:textId="77777777" w:rsidR="00866B23" w:rsidRDefault="00B1637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866B23" w14:paraId="554A335B" w14:textId="77777777" w:rsidTr="00311A06">
        <w:trPr>
          <w:trHeight w:val="7441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E7F68F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>Tareas de investigación.</w:t>
            </w:r>
          </w:p>
          <w:p w14:paraId="39EA942E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  <w:p w14:paraId="77438671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7489A62B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5FB8A90B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Organizadores gráficos.</w:t>
            </w:r>
          </w:p>
          <w:p w14:paraId="4A39FAB7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Body Paint.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5411A7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0D35FEF9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cómputo.</w:t>
            </w:r>
          </w:p>
          <w:p w14:paraId="6B835EFC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29DFE328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0D1A47E2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Diapositivas.</w:t>
            </w:r>
          </w:p>
          <w:p w14:paraId="44444E1E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Esquemas.</w:t>
            </w:r>
          </w:p>
          <w:p w14:paraId="0B75A467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3B30AC2E" w14:textId="77777777" w:rsidR="00866B23" w:rsidRDefault="00B1637B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de Anatomía en 3D.</w:t>
            </w:r>
          </w:p>
        </w:tc>
      </w:tr>
    </w:tbl>
    <w:p w14:paraId="3021E914" w14:textId="77777777" w:rsidR="00866B23" w:rsidRDefault="00866B23">
      <w:pPr>
        <w:ind w:left="0" w:hanging="2"/>
        <w:jc w:val="center"/>
        <w:rPr>
          <w:rFonts w:ascii="Arial" w:eastAsia="Arial" w:hAnsi="Arial" w:cs="Arial"/>
          <w:i/>
        </w:rPr>
      </w:pPr>
    </w:p>
    <w:p w14:paraId="1FF774E4" w14:textId="77777777" w:rsidR="00866B23" w:rsidRDefault="00866B23">
      <w:pPr>
        <w:ind w:left="0" w:hanging="2"/>
        <w:jc w:val="center"/>
        <w:rPr>
          <w:rFonts w:ascii="Arial" w:eastAsia="Arial" w:hAnsi="Arial" w:cs="Arial"/>
          <w:i/>
        </w:rPr>
      </w:pPr>
    </w:p>
    <w:p w14:paraId="734C1362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48909E85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866B23" w14:paraId="4D21561B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6F1E4156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6BD6518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5ADC3670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866B23" w14:paraId="46551B0A" w14:textId="77777777">
        <w:trPr>
          <w:trHeight w:val="720"/>
        </w:trPr>
        <w:tc>
          <w:tcPr>
            <w:tcW w:w="3318" w:type="dxa"/>
            <w:vAlign w:val="center"/>
          </w:tcPr>
          <w:p w14:paraId="12F12779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48840261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B5C30A3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6AC2982E" w14:textId="77777777" w:rsidR="00866B23" w:rsidRDefault="00866B2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9FB31EA" w14:textId="77777777" w:rsidR="00866B23" w:rsidRDefault="00B1637B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44B6AB55" w14:textId="77777777" w:rsidR="00866B23" w:rsidRDefault="00866B23">
      <w:pPr>
        <w:ind w:left="0" w:hanging="2"/>
      </w:pPr>
    </w:p>
    <w:p w14:paraId="2ED7C71A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26FE0784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7A7308F9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866B23" w14:paraId="7C3EF2A4" w14:textId="77777777">
        <w:trPr>
          <w:cantSplit/>
          <w:trHeight w:val="511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2C373D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4FDF85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866B23" w14:paraId="37C44F3B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6B33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537A" w14:textId="77777777" w:rsidR="00866B23" w:rsidRDefault="00B1637B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4ABF41E4" w14:textId="77777777" w:rsidR="00866B23" w:rsidRDefault="00866B23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</w:p>
          <w:p w14:paraId="264FA81D" w14:textId="77777777" w:rsidR="00866B23" w:rsidRDefault="00B1637B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58F123AB" w14:textId="77777777" w:rsidR="00866B23" w:rsidRDefault="00B1637B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35F24DBC" w14:textId="77777777" w:rsidR="00866B23" w:rsidRDefault="00B1637B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2B9CED61" w14:textId="77777777" w:rsidR="00866B23" w:rsidRDefault="00B1637B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3E4B720A" w14:textId="77777777" w:rsidR="00866B23" w:rsidRDefault="00B1637B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0F07BB2A" w14:textId="77777777" w:rsidR="00866B23" w:rsidRDefault="00B1637B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  <w:p w14:paraId="6F62AE44" w14:textId="3C2C6ABD" w:rsidR="00311A06" w:rsidRDefault="00311A06" w:rsidP="00311A06">
            <w:pPr>
              <w:widowControl w:val="0"/>
              <w:tabs>
                <w:tab w:val="left" w:pos="216"/>
              </w:tabs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  <w:tr w:rsidR="00866B23" w14:paraId="0BCAAFD4" w14:textId="77777777">
        <w:trPr>
          <w:cantSplit/>
          <w:trHeight w:val="8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4CE6" w14:textId="77777777" w:rsidR="00866B23" w:rsidRDefault="00B1637B">
            <w:pPr>
              <w:tabs>
                <w:tab w:val="left" w:pos="175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2CB73" w14:textId="77777777" w:rsidR="00866B23" w:rsidRDefault="00B1637B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6AB3E7F2" w14:textId="77777777" w:rsidR="00866B23" w:rsidRDefault="00866B23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</w:p>
          <w:p w14:paraId="12D62D2C" w14:textId="77777777" w:rsidR="00866B23" w:rsidRDefault="00B1637B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right="11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3D8FA6EF" w14:textId="77777777" w:rsidR="00866B23" w:rsidRDefault="00B1637B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4B03F045" w14:textId="77777777" w:rsidR="00866B23" w:rsidRDefault="00B1637B">
            <w:pPr>
              <w:widowControl w:val="0"/>
              <w:numPr>
                <w:ilvl w:val="0"/>
                <w:numId w:val="5"/>
              </w:numPr>
              <w:tabs>
                <w:tab w:val="left" w:pos="549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712571E9" w14:textId="77777777" w:rsidR="00866B23" w:rsidRDefault="00B1637B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448FF899" w14:textId="77777777" w:rsidR="00866B23" w:rsidRDefault="00B1637B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6240D049" w14:textId="77777777" w:rsidR="00866B23" w:rsidRDefault="00B1637B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6B835E07" w14:textId="77777777" w:rsidR="00866B23" w:rsidRDefault="00B1637B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4CACF6E5" w14:textId="77777777" w:rsidR="00866B23" w:rsidRDefault="00B1637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29BB26C2" w14:textId="36A40051" w:rsidR="00311A06" w:rsidRDefault="00311A06" w:rsidP="00311A06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  <w:tr w:rsidR="00866B23" w14:paraId="7DF44BDC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1933" w14:textId="41C705C8" w:rsidR="00866B23" w:rsidRDefault="00B1637B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</w:t>
            </w:r>
            <w:r w:rsidR="00311A0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terapias</w:t>
            </w:r>
            <w:r w:rsidR="00311A0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manuales y electroterapia, para contribuir en la rehabilitación, estado de salud y bienestar del cliente/paciente.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BBAC8" w14:textId="5A1260E5" w:rsidR="00866B23" w:rsidRDefault="00B1637B">
            <w:pPr>
              <w:widowControl w:val="0"/>
              <w:ind w:left="0"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Ejecutar las técnicas de técnicas manuales y electroterapia </w:t>
            </w:r>
            <w:r w:rsidR="00F5743A">
              <w:rPr>
                <w:rFonts w:ascii="Arial" w:eastAsia="Arial" w:hAnsi="Arial" w:cs="Arial"/>
              </w:rPr>
              <w:t>de acuerdo con el</w:t>
            </w:r>
            <w:r>
              <w:rPr>
                <w:rFonts w:ascii="Arial" w:eastAsia="Arial" w:hAnsi="Arial" w:cs="Arial"/>
              </w:rPr>
              <w:t xml:space="preserve"> protocolo establecido: Instalaciones, equipo e insumos a utilizar, tiempos, temperatura; indicaciones, contraindicaciones y beneficios para el cliente/paciente.</w:t>
            </w:r>
          </w:p>
          <w:p w14:paraId="01B94AE0" w14:textId="77777777" w:rsidR="00866B23" w:rsidRDefault="00866B23">
            <w:pPr>
              <w:widowControl w:val="0"/>
              <w:spacing w:before="3"/>
              <w:ind w:left="0" w:hanging="2"/>
              <w:rPr>
                <w:rFonts w:ascii="Arial" w:eastAsia="Arial" w:hAnsi="Arial" w:cs="Arial"/>
              </w:rPr>
            </w:pPr>
          </w:p>
          <w:p w14:paraId="3C7A1A0A" w14:textId="77777777" w:rsidR="00866B23" w:rsidRDefault="00B1637B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3345C0FC" w14:textId="77777777" w:rsidR="00866B23" w:rsidRDefault="00866B23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</w:p>
          <w:p w14:paraId="16095BBE" w14:textId="77777777" w:rsidR="00866B23" w:rsidRDefault="00B1637B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before="1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0011337C" w14:textId="77777777" w:rsidR="00866B23" w:rsidRDefault="00B1637B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2EF0DD03" w14:textId="77777777" w:rsidR="00866B23" w:rsidRDefault="00B1637B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695B8212" w14:textId="77777777" w:rsidR="00866B23" w:rsidRDefault="00B1637B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7699ED0A" w14:textId="77777777" w:rsidR="00866B23" w:rsidRDefault="00B1637B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0A27862E" w14:textId="77777777" w:rsidR="00866B23" w:rsidRDefault="00B1637B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2360D5BA" w14:textId="77777777" w:rsidR="00866B23" w:rsidRDefault="00B1637B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29535BC5" w14:textId="0B35A0A7" w:rsidR="00311A06" w:rsidRDefault="00311A06" w:rsidP="00311A06">
            <w:pPr>
              <w:widowControl w:val="0"/>
              <w:tabs>
                <w:tab w:val="left" w:pos="216"/>
              </w:tabs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866B23" w14:paraId="6B5A0F83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3913" w14:textId="77777777" w:rsidR="00866B23" w:rsidRDefault="00B1637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D5503" w14:textId="77777777" w:rsidR="00866B23" w:rsidRDefault="00B1637B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31831607" w14:textId="77777777" w:rsidR="00866B23" w:rsidRDefault="00866B23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</w:p>
          <w:p w14:paraId="0CF0DE65" w14:textId="77777777" w:rsidR="00866B23" w:rsidRDefault="00B1637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right="1509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0F9076A0" w14:textId="77777777" w:rsidR="00866B23" w:rsidRDefault="00B1637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342398DD" w14:textId="77777777" w:rsidR="00866B23" w:rsidRDefault="00B1637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54AC2DBA" w14:textId="77777777" w:rsidR="00866B23" w:rsidRDefault="00B1637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right="5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6C63116F" w14:textId="77777777" w:rsidR="00866B23" w:rsidRDefault="00B1637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2FA0B980" w14:textId="77777777" w:rsidR="00866B23" w:rsidRDefault="00B1637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43F925D0" w14:textId="77777777" w:rsidR="00866B23" w:rsidRDefault="00B1637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2E4DBD60" w14:textId="77777777" w:rsidR="00866B23" w:rsidRDefault="00B1637B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  <w:p w14:paraId="482C6CE3" w14:textId="54F3F6BE" w:rsidR="00311A06" w:rsidRDefault="00311A06" w:rsidP="00311A06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791206A1" w14:textId="77777777" w:rsidR="00866B23" w:rsidRDefault="00866B23" w:rsidP="00311A06">
      <w:pPr>
        <w:pStyle w:val="Ttulo1"/>
        <w:numPr>
          <w:ilvl w:val="0"/>
          <w:numId w:val="0"/>
        </w:numPr>
        <w:jc w:val="left"/>
        <w:rPr>
          <w:rFonts w:eastAsia="Arial" w:cs="Arial"/>
        </w:rPr>
      </w:pPr>
      <w:bookmarkStart w:id="1" w:name="_heading=h.upfr4cu9s3on" w:colFirst="0" w:colLast="0"/>
      <w:bookmarkEnd w:id="1"/>
    </w:p>
    <w:p w14:paraId="43953A03" w14:textId="77777777" w:rsidR="00866B23" w:rsidRDefault="00B1637B">
      <w:pPr>
        <w:keepNext/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ANATOMÍA Y FISIOLOGÍA HUMANA I</w:t>
      </w:r>
    </w:p>
    <w:p w14:paraId="4EDF51BE" w14:textId="77777777" w:rsidR="00866B23" w:rsidRDefault="00866B23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684FB8E4" w14:textId="77777777" w:rsidR="00866B23" w:rsidRDefault="00B1637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5574FEFC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c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1245"/>
        <w:gridCol w:w="2715"/>
        <w:gridCol w:w="1365"/>
        <w:gridCol w:w="1230"/>
        <w:gridCol w:w="2073"/>
      </w:tblGrid>
      <w:tr w:rsidR="00866B23" w14:paraId="75C30B9E" w14:textId="77777777">
        <w:trPr>
          <w:cantSplit/>
          <w:trHeight w:val="544"/>
          <w:tblHeader/>
        </w:trPr>
        <w:tc>
          <w:tcPr>
            <w:tcW w:w="1722" w:type="dxa"/>
            <w:shd w:val="clear" w:color="auto" w:fill="D9D9D9"/>
            <w:vAlign w:val="center"/>
          </w:tcPr>
          <w:p w14:paraId="0466E291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7A0E800E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715" w:type="dxa"/>
            <w:shd w:val="clear" w:color="auto" w:fill="D9D9D9"/>
            <w:vAlign w:val="center"/>
          </w:tcPr>
          <w:p w14:paraId="19539FCF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38269274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3ACD4634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700B1F77" w14:textId="77777777" w:rsidR="00866B23" w:rsidRDefault="00B163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866B23" w14:paraId="3EF90AF6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56A1A21C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Elaine N. Marieb</w:t>
            </w:r>
          </w:p>
          <w:p w14:paraId="11D4F3CD" w14:textId="77777777" w:rsidR="00866B23" w:rsidRDefault="00866B2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45" w:type="dxa"/>
            <w:vAlign w:val="center"/>
          </w:tcPr>
          <w:p w14:paraId="3199BAF8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715" w:type="dxa"/>
            <w:vAlign w:val="center"/>
          </w:tcPr>
          <w:p w14:paraId="71A6781C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Anatomía y Fisiología Humana </w:t>
            </w:r>
          </w:p>
        </w:tc>
        <w:tc>
          <w:tcPr>
            <w:tcW w:w="1365" w:type="dxa"/>
            <w:vAlign w:val="center"/>
          </w:tcPr>
          <w:p w14:paraId="1A5AB6F8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30" w:type="dxa"/>
            <w:vAlign w:val="center"/>
          </w:tcPr>
          <w:p w14:paraId="252A180B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5AE93091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PEARSON EDUCACIÓN S.A </w:t>
            </w:r>
          </w:p>
        </w:tc>
      </w:tr>
      <w:tr w:rsidR="00866B23" w14:paraId="00A736FE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73264280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John E. Hall</w:t>
            </w:r>
          </w:p>
        </w:tc>
        <w:tc>
          <w:tcPr>
            <w:tcW w:w="1245" w:type="dxa"/>
            <w:vAlign w:val="center"/>
          </w:tcPr>
          <w:p w14:paraId="1DD21F1D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</w:t>
            </w:r>
          </w:p>
        </w:tc>
        <w:tc>
          <w:tcPr>
            <w:tcW w:w="2715" w:type="dxa"/>
            <w:vAlign w:val="center"/>
          </w:tcPr>
          <w:p w14:paraId="210063B1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Tratado de fisiología Médica</w:t>
            </w:r>
          </w:p>
        </w:tc>
        <w:tc>
          <w:tcPr>
            <w:tcW w:w="1365" w:type="dxa"/>
            <w:vAlign w:val="center"/>
          </w:tcPr>
          <w:p w14:paraId="26FD5412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Distrito Federal</w:t>
            </w:r>
          </w:p>
        </w:tc>
        <w:tc>
          <w:tcPr>
            <w:tcW w:w="1230" w:type="dxa"/>
            <w:vAlign w:val="center"/>
          </w:tcPr>
          <w:p w14:paraId="5F8EF70D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0AA896A0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Elsevier </w:t>
            </w:r>
          </w:p>
        </w:tc>
      </w:tr>
      <w:tr w:rsidR="00866B23" w14:paraId="3E34EE64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29F570F6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Keith L. Moore</w:t>
            </w:r>
          </w:p>
        </w:tc>
        <w:tc>
          <w:tcPr>
            <w:tcW w:w="1245" w:type="dxa"/>
            <w:vAlign w:val="center"/>
          </w:tcPr>
          <w:p w14:paraId="47FB5A2B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715" w:type="dxa"/>
            <w:vAlign w:val="center"/>
          </w:tcPr>
          <w:p w14:paraId="10BF0FEF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Anatomía con orientación clínica</w:t>
            </w:r>
          </w:p>
        </w:tc>
        <w:tc>
          <w:tcPr>
            <w:tcW w:w="1365" w:type="dxa"/>
            <w:vAlign w:val="center"/>
          </w:tcPr>
          <w:p w14:paraId="0CD2F9A0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Madrid </w:t>
            </w:r>
          </w:p>
        </w:tc>
        <w:tc>
          <w:tcPr>
            <w:tcW w:w="1230" w:type="dxa"/>
            <w:vAlign w:val="center"/>
          </w:tcPr>
          <w:p w14:paraId="14BF32A3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060663F2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> LWW; Edición Eighth</w:t>
            </w:r>
          </w:p>
        </w:tc>
      </w:tr>
      <w:tr w:rsidR="00866B23" w14:paraId="7FD8979B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0FAA4401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Murloney E. susan</w:t>
            </w:r>
          </w:p>
        </w:tc>
        <w:tc>
          <w:tcPr>
            <w:tcW w:w="1245" w:type="dxa"/>
            <w:vAlign w:val="center"/>
          </w:tcPr>
          <w:p w14:paraId="11FF8D65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715" w:type="dxa"/>
            <w:vAlign w:val="center"/>
          </w:tcPr>
          <w:p w14:paraId="13E0038E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Netter. Fundamentos de Fisiología </w:t>
            </w:r>
          </w:p>
        </w:tc>
        <w:tc>
          <w:tcPr>
            <w:tcW w:w="1365" w:type="dxa"/>
            <w:vAlign w:val="center"/>
          </w:tcPr>
          <w:p w14:paraId="13F52A57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Distrito Federal</w:t>
            </w:r>
          </w:p>
        </w:tc>
        <w:tc>
          <w:tcPr>
            <w:tcW w:w="1230" w:type="dxa"/>
            <w:vAlign w:val="center"/>
          </w:tcPr>
          <w:p w14:paraId="3F661795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4AA39003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Elsevier </w:t>
            </w:r>
          </w:p>
        </w:tc>
      </w:tr>
      <w:tr w:rsidR="00866B23" w14:paraId="3B2FCC4C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333D1151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Tortora Gerard J. &amp; Derrickson. Bryan</w:t>
            </w:r>
          </w:p>
        </w:tc>
        <w:tc>
          <w:tcPr>
            <w:tcW w:w="1245" w:type="dxa"/>
            <w:vAlign w:val="center"/>
          </w:tcPr>
          <w:p w14:paraId="48CE1B94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</w:t>
            </w:r>
          </w:p>
        </w:tc>
        <w:tc>
          <w:tcPr>
            <w:tcW w:w="2715" w:type="dxa"/>
            <w:vAlign w:val="center"/>
          </w:tcPr>
          <w:p w14:paraId="2604DDBA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Principios de Anatomía y Fisiología Humana </w:t>
            </w:r>
          </w:p>
        </w:tc>
        <w:tc>
          <w:tcPr>
            <w:tcW w:w="1365" w:type="dxa"/>
            <w:vAlign w:val="center"/>
          </w:tcPr>
          <w:p w14:paraId="23BADDB2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Distrito Federal</w:t>
            </w:r>
          </w:p>
        </w:tc>
        <w:tc>
          <w:tcPr>
            <w:tcW w:w="1230" w:type="dxa"/>
            <w:vAlign w:val="center"/>
          </w:tcPr>
          <w:p w14:paraId="52D7C72F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3B0147E4" w14:textId="77777777" w:rsidR="00866B23" w:rsidRDefault="00B1637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Médica Panamericana</w:t>
            </w:r>
          </w:p>
        </w:tc>
      </w:tr>
    </w:tbl>
    <w:p w14:paraId="33BD4A9D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p w14:paraId="7FE43C0D" w14:textId="77777777" w:rsidR="00866B23" w:rsidRDefault="00866B23">
      <w:pPr>
        <w:ind w:left="0" w:hanging="2"/>
        <w:rPr>
          <w:rFonts w:ascii="Arial" w:eastAsia="Arial" w:hAnsi="Arial" w:cs="Arial"/>
          <w:color w:val="FFFFFF"/>
        </w:rPr>
      </w:pPr>
    </w:p>
    <w:p w14:paraId="71E0C8D0" w14:textId="77777777" w:rsidR="00866B23" w:rsidRDefault="00866B23">
      <w:pPr>
        <w:ind w:left="0" w:hanging="2"/>
        <w:jc w:val="center"/>
        <w:rPr>
          <w:rFonts w:ascii="Arial" w:eastAsia="Arial" w:hAnsi="Arial" w:cs="Arial"/>
        </w:rPr>
      </w:pPr>
    </w:p>
    <w:sectPr w:rsidR="00866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388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EFF3" w14:textId="77777777" w:rsidR="00740786" w:rsidRDefault="00740786">
      <w:pPr>
        <w:spacing w:line="240" w:lineRule="auto"/>
        <w:ind w:left="0" w:hanging="2"/>
      </w:pPr>
      <w:r>
        <w:separator/>
      </w:r>
    </w:p>
  </w:endnote>
  <w:endnote w:type="continuationSeparator" w:id="0">
    <w:p w14:paraId="359D7DE1" w14:textId="77777777" w:rsidR="00740786" w:rsidRDefault="007407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27AC" w14:textId="77777777" w:rsidR="00866B23" w:rsidRDefault="00866B23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812C" w14:textId="77777777" w:rsidR="00866B23" w:rsidRDefault="00866B23">
    <w:pPr>
      <w:ind w:left="0" w:hanging="2"/>
    </w:pPr>
  </w:p>
  <w:tbl>
    <w:tblPr>
      <w:tblStyle w:val="afd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866B23" w14:paraId="30BE3C81" w14:textId="77777777">
      <w:trPr>
        <w:cantSplit/>
      </w:trPr>
      <w:tc>
        <w:tcPr>
          <w:tcW w:w="1203" w:type="dxa"/>
          <w:vAlign w:val="center"/>
        </w:tcPr>
        <w:p w14:paraId="51844F7F" w14:textId="77777777" w:rsidR="00866B23" w:rsidRDefault="00B1637B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5BEAA529" w14:textId="77777777" w:rsidR="00866B23" w:rsidRDefault="00B1637B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53CEF08F" w14:textId="77777777" w:rsidR="00866B23" w:rsidRDefault="00B1637B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44EF6F8C" w14:textId="1C5CC138" w:rsidR="00866B23" w:rsidRDefault="00A73466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30972048" w14:textId="77777777" w:rsidR="00866B23" w:rsidRDefault="00B1637B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7A35A747" wp14:editId="775F45DA">
                <wp:extent cx="474980" cy="466090"/>
                <wp:effectExtent l="0" t="0" r="0" b="0"/>
                <wp:docPr id="104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66B23" w14:paraId="7906CCB3" w14:textId="77777777">
      <w:trPr>
        <w:cantSplit/>
        <w:trHeight w:val="280"/>
      </w:trPr>
      <w:tc>
        <w:tcPr>
          <w:tcW w:w="1203" w:type="dxa"/>
          <w:vAlign w:val="center"/>
        </w:tcPr>
        <w:p w14:paraId="0D23EC3F" w14:textId="77777777" w:rsidR="00866B23" w:rsidRDefault="00B1637B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362AD606" w14:textId="77777777" w:rsidR="00866B23" w:rsidRDefault="00B1637B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2461734E" w14:textId="77777777" w:rsidR="00866B23" w:rsidRDefault="00B1637B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499149FB" w14:textId="5F4BB847" w:rsidR="00866B23" w:rsidRDefault="00B1637B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Septiembre </w:t>
          </w:r>
          <w:r w:rsidR="00974B4E">
            <w:rPr>
              <w:rFonts w:ascii="Arial" w:eastAsia="Arial" w:hAnsi="Arial" w:cs="Arial"/>
              <w:sz w:val="16"/>
              <w:szCs w:val="16"/>
            </w:rPr>
            <w:t xml:space="preserve">de </w:t>
          </w:r>
          <w:r>
            <w:rPr>
              <w:rFonts w:ascii="Arial" w:eastAsia="Arial" w:hAnsi="Arial" w:cs="Arial"/>
              <w:sz w:val="16"/>
              <w:szCs w:val="16"/>
            </w:rPr>
            <w:t>2022</w:t>
          </w:r>
        </w:p>
      </w:tc>
      <w:tc>
        <w:tcPr>
          <w:tcW w:w="971" w:type="dxa"/>
          <w:vMerge/>
        </w:tcPr>
        <w:p w14:paraId="65D0096F" w14:textId="77777777" w:rsidR="00866B23" w:rsidRDefault="00866B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14E7E604" w14:textId="77777777" w:rsidR="00866B23" w:rsidRDefault="00866B23">
    <w:pPr>
      <w:ind w:left="0" w:hanging="2"/>
      <w:jc w:val="right"/>
    </w:pPr>
  </w:p>
  <w:p w14:paraId="1F6FEC04" w14:textId="367B2AD1" w:rsidR="00866B23" w:rsidRPr="00952EA8" w:rsidRDefault="00B1637B">
    <w:pPr>
      <w:ind w:left="0" w:hanging="2"/>
      <w:jc w:val="right"/>
      <w:rPr>
        <w:rFonts w:ascii="Arial" w:eastAsia="Arial" w:hAnsi="Arial" w:cs="Arial"/>
        <w:sz w:val="16"/>
        <w:szCs w:val="16"/>
      </w:rPr>
    </w:pPr>
    <w:r w:rsidRPr="00952EA8">
      <w:rPr>
        <w:rFonts w:ascii="Arial" w:eastAsia="Arial" w:hAnsi="Arial" w:cs="Arial"/>
        <w:sz w:val="16"/>
        <w:szCs w:val="16"/>
      </w:rPr>
      <w:t>F-DA-01-PE-TSU-2</w:t>
    </w:r>
    <w:r w:rsidR="00D7445B" w:rsidRPr="00952EA8">
      <w:rPr>
        <w:rFonts w:ascii="Arial" w:eastAsia="Arial" w:hAnsi="Arial" w:cs="Arial"/>
        <w:sz w:val="16"/>
        <w:szCs w:val="16"/>
      </w:rPr>
      <w:t>2</w:t>
    </w:r>
    <w:r w:rsidRPr="00952EA8">
      <w:rPr>
        <w:rFonts w:ascii="Arial" w:eastAsia="Arial" w:hAnsi="Arial" w:cs="Arial"/>
        <w:sz w:val="16"/>
        <w:szCs w:val="16"/>
      </w:rPr>
      <w:t>-A</w:t>
    </w:r>
    <w:r w:rsidR="00D74EAA">
      <w:rPr>
        <w:rFonts w:ascii="Arial" w:eastAsia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ECB5" w14:textId="77777777" w:rsidR="00866B23" w:rsidRDefault="00866B23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CAE6" w14:textId="77777777" w:rsidR="00740786" w:rsidRDefault="00740786">
      <w:pPr>
        <w:spacing w:line="240" w:lineRule="auto"/>
        <w:ind w:left="0" w:hanging="2"/>
      </w:pPr>
      <w:r>
        <w:separator/>
      </w:r>
    </w:p>
  </w:footnote>
  <w:footnote w:type="continuationSeparator" w:id="0">
    <w:p w14:paraId="219D09E8" w14:textId="77777777" w:rsidR="00740786" w:rsidRDefault="007407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AFDB" w14:textId="77777777" w:rsidR="00866B23" w:rsidRDefault="00866B23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33EB" w14:textId="77777777" w:rsidR="00866B23" w:rsidRDefault="00866B23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1012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2"/>
      <w:gridCol w:w="146"/>
      <w:gridCol w:w="146"/>
    </w:tblGrid>
    <w:tr w:rsidR="00EC5FD1" w:rsidRPr="00DF04E9" w14:paraId="31CF2E44" w14:textId="77777777" w:rsidTr="00EC5FD1">
      <w:trPr>
        <w:trHeight w:val="547"/>
      </w:trPr>
      <w:tc>
        <w:tcPr>
          <w:tcW w:w="2012" w:type="dxa"/>
          <w:vAlign w:val="center"/>
        </w:tcPr>
        <w:tbl>
          <w:tblPr>
            <w:tblpPr w:leftFromText="141" w:rightFromText="141" w:vertAnchor="text" w:horzAnchor="margin" w:tblpY="-95"/>
            <w:tblW w:w="10632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92"/>
            <w:gridCol w:w="6713"/>
            <w:gridCol w:w="2127"/>
          </w:tblGrid>
          <w:tr w:rsidR="00EC5FD1" w:rsidRPr="00DF04E9" w14:paraId="7098DF6B" w14:textId="77777777" w:rsidTr="0019208F">
            <w:trPr>
              <w:trHeight w:val="992"/>
            </w:trPr>
            <w:tc>
              <w:tcPr>
                <w:tcW w:w="1792" w:type="dxa"/>
                <w:vAlign w:val="center"/>
              </w:tcPr>
              <w:p w14:paraId="1B1A6D95" w14:textId="77777777" w:rsidR="00EC5FD1" w:rsidRPr="00DF04E9" w:rsidRDefault="00EC5FD1" w:rsidP="00EC5FD1">
                <w:pPr>
                  <w:pStyle w:val="Ttulo1"/>
                  <w:numPr>
                    <w:ilvl w:val="0"/>
                    <w:numId w:val="0"/>
                  </w:numPr>
                  <w:rPr>
                    <w:rFonts w:cs="Arial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3BFF7FE" wp14:editId="6699A94E">
                      <wp:extent cx="1049116" cy="438565"/>
                      <wp:effectExtent l="0" t="0" r="0" b="0"/>
                      <wp:docPr id="1493" name="Imagen 7" descr="Imagen que contiene Gráfico&#10;&#10;Descripción generada automáticament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AF4546-E3E7-1B6E-F916-B37E35EF60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3" name="Imagen 7" descr="Imagen que contiene Gráfico&#10;&#10;Descripción generada automáticamente">
                                <a:extLst>
                                  <a:ext uri="{FF2B5EF4-FFF2-40B4-BE49-F238E27FC236}">
                                    <a16:creationId xmlns:a16="http://schemas.microsoft.com/office/drawing/2014/main" id="{7DAF4546-E3E7-1B6E-F916-B37E35EF608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5678" cy="445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13" w:type="dxa"/>
                <w:vAlign w:val="center"/>
              </w:tcPr>
              <w:p w14:paraId="5FEAB116" w14:textId="77777777" w:rsidR="00EC5FD1" w:rsidRDefault="00EC5FD1" w:rsidP="00EC5FD1">
                <w:pPr>
                  <w:ind w:left="1" w:hanging="3"/>
                  <w:jc w:val="center"/>
                  <w:rPr>
                    <w:rFonts w:ascii="Arial" w:hAnsi="Arial" w:cs="Arial"/>
                    <w:sz w:val="26"/>
                    <w:szCs w:val="26"/>
                    <w:lang w:val="es-MX"/>
                  </w:rPr>
                </w:pPr>
                <w:r>
                  <w:rPr>
                    <w:rFonts w:ascii="Arial" w:hAnsi="Arial" w:cs="Arial"/>
                    <w:sz w:val="26"/>
                    <w:szCs w:val="26"/>
                    <w:lang w:val="es-MX"/>
                  </w:rPr>
                  <w:t xml:space="preserve">TÉCNICO SUPERIOR UNIVERSITARIO </w:t>
                </w:r>
              </w:p>
              <w:p w14:paraId="49988F87" w14:textId="2E265736" w:rsidR="00EC5FD1" w:rsidRPr="00DF04E9" w:rsidRDefault="00EC5FD1" w:rsidP="00EC5FD1">
                <w:pPr>
                  <w:ind w:left="1" w:hanging="3"/>
                  <w:jc w:val="center"/>
                  <w:rPr>
                    <w:rFonts w:ascii="Arial" w:hAnsi="Arial" w:cs="Arial"/>
                    <w:sz w:val="26"/>
                    <w:szCs w:val="26"/>
                    <w:lang w:val="es-MX"/>
                  </w:rPr>
                </w:pPr>
                <w:r>
                  <w:rPr>
                    <w:rFonts w:ascii="Arial" w:hAnsi="Arial" w:cs="Arial"/>
                    <w:sz w:val="26"/>
                    <w:szCs w:val="26"/>
                    <w:lang w:val="es-MX"/>
                  </w:rPr>
                  <w:t xml:space="preserve">EN TERAPIA FÍSICA ÁREA </w:t>
                </w:r>
                <w:r w:rsidR="00D74EAA">
                  <w:rPr>
                    <w:rFonts w:ascii="Arial" w:hAnsi="Arial" w:cs="Arial"/>
                    <w:sz w:val="26"/>
                    <w:szCs w:val="26"/>
                    <w:lang w:val="es-MX"/>
                  </w:rPr>
                  <w:t>TURISMO DE SALUD Y BIENESTAR</w:t>
                </w:r>
              </w:p>
              <w:p w14:paraId="7CC71584" w14:textId="77777777" w:rsidR="00EC5FD1" w:rsidRPr="00DF04E9" w:rsidRDefault="00EC5FD1" w:rsidP="00EC5FD1">
                <w:pPr>
                  <w:ind w:left="1" w:hanging="3"/>
                  <w:jc w:val="center"/>
                  <w:rPr>
                    <w:rFonts w:ascii="Arial" w:hAnsi="Arial" w:cs="Arial"/>
                    <w:lang w:val="es-MX"/>
                  </w:rPr>
                </w:pPr>
                <w:r w:rsidRPr="00DF04E9">
                  <w:rPr>
                    <w:rFonts w:ascii="Arial" w:hAnsi="Arial" w:cs="Arial"/>
                    <w:sz w:val="26"/>
                    <w:szCs w:val="26"/>
                    <w:lang w:val="es-MX"/>
                  </w:rPr>
                  <w:t>EN COMPETENCIAS PROFESIONALES</w:t>
                </w:r>
              </w:p>
            </w:tc>
            <w:tc>
              <w:tcPr>
                <w:tcW w:w="2127" w:type="dxa"/>
                <w:vAlign w:val="center"/>
              </w:tcPr>
              <w:p w14:paraId="7C91633C" w14:textId="77777777" w:rsidR="00EC5FD1" w:rsidRPr="00DF04E9" w:rsidRDefault="00EC5FD1" w:rsidP="00EC5FD1">
                <w:pPr>
                  <w:pStyle w:val="Ttulo1"/>
                  <w:numPr>
                    <w:ilvl w:val="0"/>
                    <w:numId w:val="0"/>
                  </w:numPr>
                  <w:rPr>
                    <w:rFonts w:cs="Arial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00113F7" wp14:editId="3467C386">
                      <wp:extent cx="739472" cy="364807"/>
                      <wp:effectExtent l="0" t="0" r="3810" b="0"/>
                      <wp:docPr id="1494" name="Imagen 7" descr="Logotipo, nombre de la empresa&#10;&#10;Descripción generada automáticament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01B1EC-D442-D2CE-DB79-B500CCFD3B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4" name="Imagen 7" descr="Logotipo, nombre de la empresa&#10;&#10;Descripción generada automáticamente">
                                <a:extLst>
                                  <a:ext uri="{FF2B5EF4-FFF2-40B4-BE49-F238E27FC236}">
                                    <a16:creationId xmlns:a16="http://schemas.microsoft.com/office/drawing/2014/main" id="{5201B1EC-D442-D2CE-DB79-B500CCFD3B51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9969" cy="374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87C35E" w14:textId="7FC7B432" w:rsidR="00EC5FD1" w:rsidRPr="00DF04E9" w:rsidRDefault="00EC5FD1" w:rsidP="00EC5FD1">
          <w:pPr>
            <w:pStyle w:val="Ttulo1"/>
            <w:numPr>
              <w:ilvl w:val="0"/>
              <w:numId w:val="0"/>
            </w:numPr>
            <w:rPr>
              <w:rFonts w:cs="Arial"/>
            </w:rPr>
          </w:pPr>
        </w:p>
      </w:tc>
      <w:tc>
        <w:tcPr>
          <w:tcW w:w="6546" w:type="dxa"/>
          <w:vAlign w:val="center"/>
        </w:tcPr>
        <w:p w14:paraId="3203218D" w14:textId="1064A2D6" w:rsidR="00EC5FD1" w:rsidRPr="00DF04E9" w:rsidRDefault="00EC5FD1" w:rsidP="00EC5FD1">
          <w:pPr>
            <w:ind w:left="0" w:hanging="2"/>
            <w:jc w:val="center"/>
            <w:rPr>
              <w:rFonts w:ascii="Arial" w:hAnsi="Arial" w:cs="Arial"/>
              <w:lang w:val="es-MX"/>
            </w:rPr>
          </w:pPr>
        </w:p>
      </w:tc>
      <w:tc>
        <w:tcPr>
          <w:tcW w:w="1570" w:type="dxa"/>
          <w:vAlign w:val="center"/>
        </w:tcPr>
        <w:p w14:paraId="3D2AE63B" w14:textId="51905FBF" w:rsidR="00EC5FD1" w:rsidRPr="00DF04E9" w:rsidRDefault="00EC5FD1" w:rsidP="00EC5FD1">
          <w:pPr>
            <w:pStyle w:val="Ttulo1"/>
            <w:numPr>
              <w:ilvl w:val="0"/>
              <w:numId w:val="0"/>
            </w:numPr>
            <w:rPr>
              <w:rFonts w:cs="Arial"/>
            </w:rPr>
          </w:pPr>
        </w:p>
      </w:tc>
    </w:tr>
  </w:tbl>
  <w:p w14:paraId="10A02A89" w14:textId="77777777" w:rsidR="00EC5FD1" w:rsidRPr="00EC5FD1" w:rsidRDefault="00EC5FD1" w:rsidP="0019208F">
    <w:pPr>
      <w:pStyle w:val="Encabezado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BD8"/>
    <w:multiLevelType w:val="multilevel"/>
    <w:tmpl w:val="50C28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925A96"/>
    <w:multiLevelType w:val="multilevel"/>
    <w:tmpl w:val="E8A82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5B6264"/>
    <w:multiLevelType w:val="multilevel"/>
    <w:tmpl w:val="A322C0D6"/>
    <w:lvl w:ilvl="0">
      <w:start w:val="1"/>
      <w:numFmt w:val="bullet"/>
      <w:pStyle w:val="Ttu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3D5D67"/>
    <w:multiLevelType w:val="multilevel"/>
    <w:tmpl w:val="03B488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CC055C5"/>
    <w:multiLevelType w:val="multilevel"/>
    <w:tmpl w:val="7D44F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68314565">
    <w:abstractNumId w:val="2"/>
  </w:num>
  <w:num w:numId="2" w16cid:durableId="1943300534">
    <w:abstractNumId w:val="1"/>
  </w:num>
  <w:num w:numId="3" w16cid:durableId="468058324">
    <w:abstractNumId w:val="4"/>
  </w:num>
  <w:num w:numId="4" w16cid:durableId="1482505998">
    <w:abstractNumId w:val="3"/>
  </w:num>
  <w:num w:numId="5" w16cid:durableId="47757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23"/>
    <w:rsid w:val="0019208F"/>
    <w:rsid w:val="00194DCC"/>
    <w:rsid w:val="00311A06"/>
    <w:rsid w:val="004B692A"/>
    <w:rsid w:val="004C4CB0"/>
    <w:rsid w:val="00740786"/>
    <w:rsid w:val="00795C11"/>
    <w:rsid w:val="008051B6"/>
    <w:rsid w:val="00866B23"/>
    <w:rsid w:val="00897B71"/>
    <w:rsid w:val="00952EA8"/>
    <w:rsid w:val="00974B4E"/>
    <w:rsid w:val="00A73466"/>
    <w:rsid w:val="00AF4859"/>
    <w:rsid w:val="00B1637B"/>
    <w:rsid w:val="00CA4790"/>
    <w:rsid w:val="00D7445B"/>
    <w:rsid w:val="00D74EAA"/>
    <w:rsid w:val="00DF3B3A"/>
    <w:rsid w:val="00EC5FD1"/>
    <w:rsid w:val="00F5743A"/>
    <w:rsid w:val="00F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76BB"/>
  <w15:docId w15:val="{6170A027-2F7A-4373-9962-5532E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rPr>
      <w:w w:val="100"/>
      <w:position w:val="-1"/>
      <w:sz w:val="16"/>
      <w:szCs w:val="16"/>
      <w:vertAlign w:val="baseline"/>
      <w:cs w:val="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1Car">
    <w:name w:val="Título 1 Car"/>
    <w:rPr>
      <w:rFonts w:ascii="Arial" w:hAnsi="Arial"/>
      <w:b/>
      <w:bCs/>
      <w:w w:val="100"/>
      <w:position w:val="-1"/>
      <w:sz w:val="22"/>
      <w:szCs w:val="24"/>
      <w:vertAlign w:val="baseline"/>
      <w:cs w:val="0"/>
      <w:lang w:val="es-E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Style43">
    <w:name w:val="_Style 43"/>
    <w:basedOn w:val="TableNormal0"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0"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0"/>
    <w:tblPr>
      <w:tblCellMar>
        <w:left w:w="70" w:type="dxa"/>
        <w:right w:w="70" w:type="dxa"/>
      </w:tblCellMar>
    </w:tblPr>
  </w:style>
  <w:style w:type="table" w:customStyle="1" w:styleId="Style46">
    <w:name w:val="_Style 46"/>
    <w:basedOn w:val="TableNormal0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tblPr>
      <w:tblCellMar>
        <w:left w:w="70" w:type="dxa"/>
        <w:right w:w="70" w:type="dxa"/>
      </w:tblCellMar>
    </w:tblPr>
  </w:style>
  <w:style w:type="table" w:customStyle="1" w:styleId="Style48">
    <w:name w:val="_Style 48"/>
    <w:basedOn w:val="TableNormal0"/>
    <w:tblPr>
      <w:tblCellMar>
        <w:left w:w="70" w:type="dxa"/>
        <w:right w:w="70" w:type="dxa"/>
      </w:tblCellMar>
    </w:tblPr>
  </w:style>
  <w:style w:type="table" w:customStyle="1" w:styleId="Style49">
    <w:name w:val="_Style 49"/>
    <w:basedOn w:val="TableNormal0"/>
    <w:tblPr>
      <w:tblCellMar>
        <w:left w:w="70" w:type="dxa"/>
        <w:right w:w="70" w:type="dxa"/>
      </w:tblCellMar>
    </w:tblPr>
  </w:style>
  <w:style w:type="table" w:customStyle="1" w:styleId="Style50">
    <w:name w:val="_Style 50"/>
    <w:basedOn w:val="TableNormal0"/>
    <w:tblPr>
      <w:tblCellMar>
        <w:left w:w="70" w:type="dxa"/>
        <w:right w:w="70" w:type="dxa"/>
      </w:tblCellMar>
    </w:tblPr>
  </w:style>
  <w:style w:type="table" w:customStyle="1" w:styleId="Style51">
    <w:name w:val="_Style 51"/>
    <w:basedOn w:val="TableNormal0"/>
    <w:tblPr>
      <w:tblCellMar>
        <w:left w:w="70" w:type="dxa"/>
        <w:right w:w="70" w:type="dxa"/>
      </w:tblCellMar>
    </w:tblPr>
  </w:style>
  <w:style w:type="table" w:customStyle="1" w:styleId="Style52">
    <w:name w:val="_Style 52"/>
    <w:basedOn w:val="TableNormal0"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0"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0"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0"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0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0"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0"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0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115" w:type="dxa"/>
        <w:right w:w="115" w:type="dxa"/>
      </w:tblCellMar>
    </w:tblPr>
  </w:style>
  <w:style w:type="table" w:customStyle="1" w:styleId="Style63">
    <w:name w:val="_Style 63"/>
    <w:basedOn w:val="TableNormal0"/>
    <w:tblPr>
      <w:tblCellMar>
        <w:left w:w="115" w:type="dxa"/>
        <w:right w:w="115" w:type="dxa"/>
      </w:tblCellMar>
    </w:tblPr>
  </w:style>
  <w:style w:type="table" w:customStyle="1" w:styleId="Style64">
    <w:name w:val="_Style 64"/>
    <w:basedOn w:val="TableNormal0"/>
    <w:tblPr>
      <w:tblCellMar>
        <w:left w:w="115" w:type="dxa"/>
        <w:right w:w="115" w:type="dxa"/>
      </w:tblCellMar>
    </w:tblPr>
  </w:style>
  <w:style w:type="table" w:customStyle="1" w:styleId="Style65">
    <w:name w:val="_Style 65"/>
    <w:basedOn w:val="TableNormal0"/>
    <w:tblPr>
      <w:tblCellMar>
        <w:left w:w="115" w:type="dxa"/>
        <w:right w:w="115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115" w:type="dxa"/>
        <w:right w:w="115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0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0"/>
    <w:tblPr>
      <w:tblCellMar>
        <w:left w:w="70" w:type="dxa"/>
        <w:right w:w="70" w:type="dxa"/>
      </w:tblCellMar>
    </w:tblPr>
  </w:style>
  <w:style w:type="table" w:customStyle="1" w:styleId="Style72">
    <w:name w:val="_Style 72"/>
    <w:basedOn w:val="TableNormal0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0"/>
    <w:tblPr>
      <w:tblCellMar>
        <w:left w:w="70" w:type="dxa"/>
        <w:right w:w="70" w:type="dxa"/>
      </w:tblCellMar>
    </w:tblPr>
  </w:style>
  <w:style w:type="table" w:customStyle="1" w:styleId="Style74">
    <w:name w:val="_Style 74"/>
    <w:basedOn w:val="TableNormal0"/>
    <w:tblPr>
      <w:tblCellMar>
        <w:left w:w="70" w:type="dxa"/>
        <w:right w:w="70" w:type="dxa"/>
      </w:tblCellMar>
    </w:tblPr>
  </w:style>
  <w:style w:type="table" w:customStyle="1" w:styleId="Style75">
    <w:name w:val="_Style 75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76">
    <w:name w:val="_Style 76"/>
    <w:basedOn w:val="TableNormal0"/>
    <w:tblPr>
      <w:tblCellMar>
        <w:left w:w="70" w:type="dxa"/>
        <w:right w:w="70" w:type="dxa"/>
      </w:tblCellMar>
    </w:tblPr>
  </w:style>
  <w:style w:type="table" w:customStyle="1" w:styleId="Style77">
    <w:name w:val="_Style 7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8">
    <w:name w:val="_Style 78"/>
    <w:basedOn w:val="TableNormal0"/>
    <w:tblPr>
      <w:tblCellMar>
        <w:left w:w="70" w:type="dxa"/>
        <w:right w:w="70" w:type="dxa"/>
      </w:tblCellMar>
    </w:tblPr>
  </w:style>
  <w:style w:type="table" w:customStyle="1" w:styleId="Style79">
    <w:name w:val="_Style 79"/>
    <w:basedOn w:val="TableNormal0"/>
    <w:tblPr>
      <w:tblCellMar>
        <w:left w:w="70" w:type="dxa"/>
        <w:right w:w="70" w:type="dxa"/>
      </w:tblCellMar>
    </w:tblPr>
  </w:style>
  <w:style w:type="table" w:customStyle="1" w:styleId="Style80">
    <w:name w:val="_Style 80"/>
    <w:basedOn w:val="TableNormal0"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0"/>
    <w:tblPr>
      <w:tblCellMar>
        <w:left w:w="70" w:type="dxa"/>
        <w:right w:w="70" w:type="dxa"/>
      </w:tblCellMar>
    </w:tblPr>
  </w:style>
  <w:style w:type="table" w:customStyle="1" w:styleId="Style82">
    <w:name w:val="_Style 82"/>
    <w:basedOn w:val="TableNormal0"/>
    <w:tblPr>
      <w:tblCellMar>
        <w:left w:w="70" w:type="dxa"/>
        <w:right w:w="70" w:type="dxa"/>
      </w:tblCellMar>
    </w:tblPr>
  </w:style>
  <w:style w:type="table" w:customStyle="1" w:styleId="Style83">
    <w:name w:val="_Style 83"/>
    <w:basedOn w:val="TableNormal0"/>
    <w:tblPr>
      <w:tblCellMar>
        <w:left w:w="70" w:type="dxa"/>
        <w:right w:w="70" w:type="dxa"/>
      </w:tblCellMar>
    </w:tblPr>
  </w:style>
  <w:style w:type="table" w:customStyle="1" w:styleId="Style84">
    <w:name w:val="_Style 84"/>
    <w:basedOn w:val="TableNormal0"/>
    <w:qFormat/>
    <w:tblPr>
      <w:tblCellMar>
        <w:left w:w="70" w:type="dxa"/>
        <w:right w:w="70" w:type="dxa"/>
      </w:tblCellMar>
    </w:tblPr>
  </w:style>
  <w:style w:type="character" w:customStyle="1" w:styleId="a-text-bold">
    <w:name w:val="a-text-bold"/>
    <w:basedOn w:val="Fuentedeprrafopredeter"/>
    <w:qFormat/>
  </w:style>
  <w:style w:type="paragraph" w:styleId="Sinespaciado">
    <w:name w:val="No Spacing"/>
    <w:uiPriority w:val="1"/>
    <w:qFormat/>
    <w:pPr>
      <w:suppressAutoHyphens/>
      <w:ind w:leftChars="-1" w:left="-1" w:hangingChars="1"/>
      <w:textAlignment w:val="top"/>
      <w:outlineLvl w:val="0"/>
    </w:pPr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89">
    <w:name w:val="_Style 89"/>
    <w:basedOn w:val="TableNormal0"/>
    <w:tblPr>
      <w:tblCellMar>
        <w:left w:w="70" w:type="dxa"/>
        <w:right w:w="70" w:type="dxa"/>
      </w:tblCellMar>
    </w:tblPr>
  </w:style>
  <w:style w:type="table" w:customStyle="1" w:styleId="Style90">
    <w:name w:val="_Style 90"/>
    <w:basedOn w:val="TableNormal0"/>
    <w:tblPr>
      <w:tblCellMar>
        <w:left w:w="70" w:type="dxa"/>
        <w:right w:w="70" w:type="dxa"/>
      </w:tblCellMar>
    </w:tblPr>
  </w:style>
  <w:style w:type="table" w:customStyle="1" w:styleId="Style91">
    <w:name w:val="_Style 91"/>
    <w:basedOn w:val="TableNormal0"/>
    <w:tblPr>
      <w:tblCellMar>
        <w:left w:w="70" w:type="dxa"/>
        <w:right w:w="70" w:type="dxa"/>
      </w:tblCellMar>
    </w:tblPr>
  </w:style>
  <w:style w:type="table" w:customStyle="1" w:styleId="Style92">
    <w:name w:val="_Style 9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0"/>
    <w:tblPr>
      <w:tblCellMar>
        <w:left w:w="70" w:type="dxa"/>
        <w:right w:w="70" w:type="dxa"/>
      </w:tblCellMar>
    </w:tblPr>
  </w:style>
  <w:style w:type="table" w:customStyle="1" w:styleId="Style94">
    <w:name w:val="_Style 9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95">
    <w:name w:val="_Style 95"/>
    <w:basedOn w:val="TableNormal0"/>
    <w:tblPr>
      <w:tblCellMar>
        <w:left w:w="70" w:type="dxa"/>
        <w:right w:w="70" w:type="dxa"/>
      </w:tblCellMar>
    </w:tblPr>
  </w:style>
  <w:style w:type="table" w:customStyle="1" w:styleId="Style96">
    <w:name w:val="_Style 96"/>
    <w:basedOn w:val="TableNormal0"/>
    <w:tblPr>
      <w:tblCellMar>
        <w:left w:w="70" w:type="dxa"/>
        <w:right w:w="70" w:type="dxa"/>
      </w:tblCellMar>
    </w:tblPr>
  </w:style>
  <w:style w:type="table" w:customStyle="1" w:styleId="Style97">
    <w:name w:val="_Style 97"/>
    <w:basedOn w:val="TableNormal0"/>
    <w:tblPr>
      <w:tblCellMar>
        <w:left w:w="70" w:type="dxa"/>
        <w:right w:w="70" w:type="dxa"/>
      </w:tblCellMar>
    </w:tblPr>
  </w:style>
  <w:style w:type="table" w:customStyle="1" w:styleId="Style98">
    <w:name w:val="_Style 9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99">
    <w:name w:val="_Style 9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0">
    <w:name w:val="_Style 10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1">
    <w:name w:val="_Style 10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2">
    <w:name w:val="_Style 10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3">
    <w:name w:val="_Style 10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4">
    <w:name w:val="_Style 10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5">
    <w:name w:val="_Style 10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6">
    <w:name w:val="_Style 106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7">
    <w:name w:val="_Style 10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8">
    <w:name w:val="_Style 10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9">
    <w:name w:val="_Style 10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0">
    <w:name w:val="_Style 11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2">
    <w:name w:val="_Style 11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3">
    <w:name w:val="_Style 11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4">
    <w:name w:val="_Style 11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5">
    <w:name w:val="_Style 11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6">
    <w:name w:val="_Style 116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7">
    <w:name w:val="_Style 11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8">
    <w:name w:val="_Style 11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4suh0edQ/6LMkr6Kktjng1P+Xg==">AMUW2mUgwgD8sgKVQ7cyv14olTOgmTV2lWZiy287QnA5kXPoTyDjrbKEb0d+A6PV39iKHNwtLuSi8/HiLwVH63XVRtBHJyrn08gjpYB1Ea1hbiZqncGAKlp1LaeTWHfuADbJcv2/Lo0hR69J1O5Vf7QtLjpDF2yRtQ==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2913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15</cp:revision>
  <cp:lastPrinted>2022-06-20T16:16:00Z</cp:lastPrinted>
  <dcterms:created xsi:type="dcterms:W3CDTF">2022-05-27T14:04:00Z</dcterms:created>
  <dcterms:modified xsi:type="dcterms:W3CDTF">2022-08-08T15:55:00Z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A1D77931E0F749868C224F56B6BC3A32</vt:lpwstr>
  </property>
</Properties>
</file>