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72.0" w:type="dxa"/>
        <w:jc w:val="left"/>
        <w:tblInd w:w="0.0" w:type="dxa"/>
        <w:tblLayout w:type="fixed"/>
        <w:tblLook w:val="0400"/>
      </w:tblPr>
      <w:tblGrid>
        <w:gridCol w:w="1750"/>
        <w:gridCol w:w="7106"/>
        <w:gridCol w:w="1116"/>
        <w:tblGridChange w:id="0">
          <w:tblGrid>
            <w:gridCol w:w="1750"/>
            <w:gridCol w:w="7106"/>
            <w:gridCol w:w="1116"/>
          </w:tblGrid>
        </w:tblGridChange>
      </w:tblGrid>
      <w:tr>
        <w:trPr>
          <w:cantSplit w:val="0"/>
          <w:tblHeader w:val="0"/>
        </w:trPr>
        <w:tc>
          <w:tcPr>
            <w:vAlign w:val="center"/>
          </w:tcPr>
          <w:p w:rsidR="00000000" w:rsidDel="00000000" w:rsidP="00000000" w:rsidRDefault="00000000" w:rsidRPr="00000000" w14:paraId="00000002">
            <w:pPr>
              <w:pStyle w:val="Heading1"/>
              <w:rPr/>
            </w:pPr>
            <w:r w:rsidDel="00000000" w:rsidR="00000000" w:rsidRPr="00000000">
              <w:rPr/>
              <w:drawing>
                <wp:inline distB="0" distT="0" distL="0" distR="0">
                  <wp:extent cx="974090" cy="418465"/>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74090" cy="41846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LICENCIATURA EN GESTIÓN Y DESARROLLO TURÍSTICO</w:t>
            </w:r>
          </w:p>
          <w:p w:rsidR="00000000" w:rsidDel="00000000" w:rsidP="00000000" w:rsidRDefault="00000000" w:rsidRPr="00000000" w14:paraId="00000004">
            <w:pPr>
              <w:jc w:val="center"/>
              <w:rPr>
                <w:rFonts w:ascii="Arial" w:cs="Arial" w:eastAsia="Arial" w:hAnsi="Arial"/>
              </w:rPr>
            </w:pPr>
            <w:r w:rsidDel="00000000" w:rsidR="00000000" w:rsidRPr="00000000">
              <w:rPr>
                <w:rFonts w:ascii="Arial" w:cs="Arial" w:eastAsia="Arial" w:hAnsi="Arial"/>
                <w:sz w:val="26"/>
                <w:szCs w:val="26"/>
                <w:rtl w:val="0"/>
              </w:rPr>
              <w:t xml:space="preserve">EN COMPETENCIAS PROFESIONALES</w:t>
            </w:r>
            <w:r w:rsidDel="00000000" w:rsidR="00000000" w:rsidRPr="00000000">
              <w:rPr>
                <w:rtl w:val="0"/>
              </w:rPr>
            </w:r>
          </w:p>
        </w:tc>
        <w:tc>
          <w:tcPr>
            <w:vAlign w:val="center"/>
          </w:tcPr>
          <w:p w:rsidR="00000000" w:rsidDel="00000000" w:rsidP="00000000" w:rsidRDefault="00000000" w:rsidRPr="00000000" w14:paraId="00000005">
            <w:pPr>
              <w:pStyle w:val="Heading1"/>
              <w:rPr/>
            </w:pPr>
            <w:r w:rsidDel="00000000" w:rsidR="00000000" w:rsidRPr="00000000">
              <w:rPr/>
              <w:drawing>
                <wp:inline distB="0" distT="0" distL="0" distR="0">
                  <wp:extent cx="571500" cy="485775"/>
                  <wp:effectExtent b="0" l="0" r="0" t="0"/>
                  <wp:docPr descr="descarga" id="7" name="image2.jpg"/>
                  <a:graphic>
                    <a:graphicData uri="http://schemas.openxmlformats.org/drawingml/2006/picture">
                      <pic:pic>
                        <pic:nvPicPr>
                          <pic:cNvPr descr="descarga" id="0" name="image2.jpg"/>
                          <pic:cNvPicPr preferRelativeResize="0"/>
                        </pic:nvPicPr>
                        <pic:blipFill>
                          <a:blip r:embed="rId8"/>
                          <a:srcRect b="0" l="0" r="0" t="0"/>
                          <a:stretch>
                            <a:fillRect/>
                          </a:stretch>
                        </pic:blipFill>
                        <pic:spPr>
                          <a:xfrm>
                            <a:off x="0" y="0"/>
                            <a:ext cx="571500" cy="4857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color w:val="000000"/>
          <w:sz w:val="26"/>
          <w:szCs w:val="26"/>
        </w:rPr>
      </w:pPr>
      <w:r w:rsidDel="00000000" w:rsidR="00000000" w:rsidRPr="00000000">
        <w:rPr>
          <w:rFonts w:ascii="Arial" w:cs="Arial" w:eastAsia="Arial" w:hAnsi="Arial"/>
          <w:b w:val="1"/>
          <w:sz w:val="26"/>
          <w:szCs w:val="26"/>
          <w:rtl w:val="0"/>
        </w:rPr>
        <w:t xml:space="preserve">NEGOCIACIÓN EMPRESARIAL BIS</w:t>
      </w:r>
      <w:r w:rsidDel="00000000" w:rsidR="00000000" w:rsidRPr="00000000">
        <w:rPr>
          <w:rtl w:val="0"/>
        </w:rPr>
      </w:r>
    </w:p>
    <w:p w:rsidR="00000000" w:rsidDel="00000000" w:rsidP="00000000" w:rsidRDefault="00000000" w:rsidRPr="00000000" w14:paraId="00000008">
      <w:pPr>
        <w:jc w:val="center"/>
        <w:rPr>
          <w:rFonts w:ascii="Arial" w:cs="Arial" w:eastAsia="Arial" w:hAnsi="Arial"/>
          <w:b w:val="1"/>
          <w:color w:val="000000"/>
          <w:sz w:val="26"/>
          <w:szCs w:val="26"/>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 </w:t>
      </w:r>
      <w:r w:rsidDel="00000000" w:rsidR="00000000" w:rsidRPr="00000000">
        <w:rPr>
          <w:rtl w:val="0"/>
        </w:rPr>
      </w:r>
    </w:p>
    <w:tbl>
      <w:tblPr>
        <w:tblStyle w:val="Table2"/>
        <w:tblW w:w="9964.0" w:type="dxa"/>
        <w:jc w:val="center"/>
        <w:tblLayout w:type="fixed"/>
        <w:tblLook w:val="0400"/>
      </w:tblPr>
      <w:tblGrid>
        <w:gridCol w:w="3359"/>
        <w:gridCol w:w="6591"/>
        <w:gridCol w:w="14"/>
        <w:tblGridChange w:id="0">
          <w:tblGrid>
            <w:gridCol w:w="3359"/>
            <w:gridCol w:w="6591"/>
            <w:gridCol w:w="14"/>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01.0" w:type="dxa"/>
              <w:bottom w:w="0.0" w:type="dxa"/>
              <w:right w:w="101.0" w:type="dxa"/>
            </w:tcMar>
          </w:tcPr>
          <w:p w:rsidR="00000000" w:rsidDel="00000000" w:rsidP="00000000" w:rsidRDefault="00000000" w:rsidRPr="00000000" w14:paraId="0000000A">
            <w:pPr>
              <w:numPr>
                <w:ilvl w:val="0"/>
                <w:numId w:val="15"/>
              </w:numPr>
              <w:ind w:left="400" w:hanging="360"/>
              <w:rPr>
                <w:rFonts w:ascii="Arial" w:cs="Arial" w:eastAsia="Arial" w:hAnsi="Arial"/>
                <w:b w:val="1"/>
              </w:rPr>
            </w:pPr>
            <w:r w:rsidDel="00000000" w:rsidR="00000000" w:rsidRPr="00000000">
              <w:rPr>
                <w:rFonts w:ascii="Arial" w:cs="Arial" w:eastAsia="Arial" w:hAnsi="Arial"/>
                <w:b w:val="1"/>
                <w:rtl w:val="0"/>
              </w:rPr>
              <w:t xml:space="preserve">Competencies</w:t>
            </w:r>
          </w:p>
        </w:tc>
        <w:tc>
          <w:tcPr>
            <w:tcBorders>
              <w:top w:color="000000" w:space="0" w:sz="6" w:val="single"/>
              <w:left w:color="000000" w:space="0" w:sz="6" w:val="single"/>
              <w:bottom w:color="000000" w:space="0" w:sz="6" w:val="single"/>
              <w:right w:color="000000" w:space="0" w:sz="6" w:val="single"/>
            </w:tcBorders>
            <w:tcMar>
              <w:top w:w="0.0" w:type="dxa"/>
              <w:left w:w="101.0" w:type="dxa"/>
              <w:bottom w:w="0.0" w:type="dxa"/>
              <w:right w:w="101.0" w:type="dxa"/>
            </w:tcM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Develop and direct organizations through the ethical exercise of leadership, with a systemic approach to contribute to the achievement of strategic objectives.</w:t>
            </w:r>
            <w:r w:rsidDel="00000000" w:rsidR="00000000" w:rsidRPr="00000000">
              <w:rPr>
                <w:rtl w:val="0"/>
              </w:rPr>
            </w:r>
          </w:p>
        </w:tc>
        <w:tc>
          <w:tcPr/>
          <w:p w:rsidR="00000000" w:rsidDel="00000000" w:rsidP="00000000" w:rsidRDefault="00000000" w:rsidRPr="00000000" w14:paraId="0000000C">
            <w:pP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01.0" w:type="dxa"/>
              <w:bottom w:w="0.0" w:type="dxa"/>
              <w:right w:w="101.0" w:type="dxa"/>
            </w:tcMar>
          </w:tcPr>
          <w:p w:rsidR="00000000" w:rsidDel="00000000" w:rsidP="00000000" w:rsidRDefault="00000000" w:rsidRPr="00000000" w14:paraId="0000000D">
            <w:pPr>
              <w:numPr>
                <w:ilvl w:val="0"/>
                <w:numId w:val="1"/>
              </w:numPr>
              <w:ind w:left="400" w:hanging="360"/>
              <w:rPr>
                <w:rFonts w:ascii="Arial" w:cs="Arial" w:eastAsia="Arial" w:hAnsi="Arial"/>
                <w:b w:val="1"/>
              </w:rPr>
            </w:pPr>
            <w:r w:rsidDel="00000000" w:rsidR="00000000" w:rsidRPr="00000000">
              <w:rPr>
                <w:rFonts w:ascii="Arial" w:cs="Arial" w:eastAsia="Arial" w:hAnsi="Arial"/>
                <w:b w:val="1"/>
                <w:rtl w:val="0"/>
              </w:rPr>
              <w:t xml:space="preserve">Quarter</w:t>
            </w:r>
          </w:p>
        </w:tc>
        <w:tc>
          <w:tcPr>
            <w:tcBorders>
              <w:top w:color="000000" w:space="0" w:sz="6" w:val="single"/>
              <w:left w:color="000000" w:space="0" w:sz="6" w:val="single"/>
              <w:bottom w:color="000000" w:space="0" w:sz="6" w:val="single"/>
              <w:right w:color="000000" w:space="0" w:sz="6" w:val="single"/>
            </w:tcBorders>
            <w:tcMar>
              <w:top w:w="0.0" w:type="dxa"/>
              <w:left w:w="101.0" w:type="dxa"/>
              <w:bottom w:w="0.0" w:type="dxa"/>
              <w:right w:w="101.0" w:type="dxa"/>
            </w:tcM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Tenth</w:t>
            </w:r>
            <w:r w:rsidDel="00000000" w:rsidR="00000000" w:rsidRPr="00000000">
              <w:rPr>
                <w:rtl w:val="0"/>
              </w:rPr>
            </w:r>
          </w:p>
        </w:tc>
        <w:tc>
          <w:tcPr/>
          <w:p w:rsidR="00000000" w:rsidDel="00000000" w:rsidP="00000000" w:rsidRDefault="00000000" w:rsidRPr="00000000" w14:paraId="0000000F">
            <w:pP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01.0" w:type="dxa"/>
              <w:bottom w:w="0.0" w:type="dxa"/>
              <w:right w:w="101.0" w:type="dxa"/>
            </w:tcMar>
          </w:tcPr>
          <w:p w:rsidR="00000000" w:rsidDel="00000000" w:rsidP="00000000" w:rsidRDefault="00000000" w:rsidRPr="00000000" w14:paraId="00000010">
            <w:pPr>
              <w:numPr>
                <w:ilvl w:val="0"/>
                <w:numId w:val="2"/>
              </w:numPr>
              <w:ind w:left="400" w:hanging="360"/>
              <w:rPr>
                <w:rFonts w:ascii="Arial" w:cs="Arial" w:eastAsia="Arial" w:hAnsi="Arial"/>
                <w:b w:val="1"/>
              </w:rPr>
            </w:pPr>
            <w:r w:rsidDel="00000000" w:rsidR="00000000" w:rsidRPr="00000000">
              <w:rPr>
                <w:rFonts w:ascii="Arial" w:cs="Arial" w:eastAsia="Arial" w:hAnsi="Arial"/>
                <w:b w:val="1"/>
                <w:rtl w:val="0"/>
              </w:rPr>
              <w:t xml:space="preserve">Theoretical Hours</w:t>
            </w:r>
          </w:p>
        </w:tc>
        <w:tc>
          <w:tcPr>
            <w:tcBorders>
              <w:top w:color="000000" w:space="0" w:sz="6" w:val="single"/>
              <w:left w:color="000000" w:space="0" w:sz="6" w:val="single"/>
              <w:bottom w:color="000000" w:space="0" w:sz="6" w:val="single"/>
              <w:right w:color="000000" w:space="0" w:sz="6" w:val="single"/>
            </w:tcBorders>
            <w:tcMar>
              <w:top w:w="0.0" w:type="dxa"/>
              <w:left w:w="101.0" w:type="dxa"/>
              <w:bottom w:w="0.0" w:type="dxa"/>
              <w:right w:w="101.0" w:type="dxa"/>
            </w:tcM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w:t>
            </w:r>
            <w:r w:rsidDel="00000000" w:rsidR="00000000" w:rsidRPr="00000000">
              <w:rPr>
                <w:rtl w:val="0"/>
              </w:rPr>
            </w:r>
          </w:p>
        </w:tc>
        <w:tc>
          <w:tcPr/>
          <w:p w:rsidR="00000000" w:rsidDel="00000000" w:rsidP="00000000" w:rsidRDefault="00000000" w:rsidRPr="00000000" w14:paraId="00000012">
            <w:pP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01.0" w:type="dxa"/>
              <w:bottom w:w="0.0" w:type="dxa"/>
              <w:right w:w="101.0" w:type="dxa"/>
            </w:tcMar>
          </w:tcPr>
          <w:p w:rsidR="00000000" w:rsidDel="00000000" w:rsidP="00000000" w:rsidRDefault="00000000" w:rsidRPr="00000000" w14:paraId="00000013">
            <w:pPr>
              <w:numPr>
                <w:ilvl w:val="0"/>
                <w:numId w:val="3"/>
              </w:numPr>
              <w:ind w:left="400" w:hanging="360"/>
              <w:rPr>
                <w:rFonts w:ascii="Arial" w:cs="Arial" w:eastAsia="Arial" w:hAnsi="Arial"/>
                <w:b w:val="1"/>
              </w:rPr>
            </w:pPr>
            <w:r w:rsidDel="00000000" w:rsidR="00000000" w:rsidRPr="00000000">
              <w:rPr>
                <w:rFonts w:ascii="Arial" w:cs="Arial" w:eastAsia="Arial" w:hAnsi="Arial"/>
                <w:b w:val="1"/>
                <w:rtl w:val="0"/>
              </w:rPr>
              <w:t xml:space="preserve">Practical Hours</w:t>
            </w:r>
          </w:p>
        </w:tc>
        <w:tc>
          <w:tcPr>
            <w:tcBorders>
              <w:top w:color="000000" w:space="0" w:sz="6" w:val="single"/>
              <w:left w:color="000000" w:space="0" w:sz="6" w:val="single"/>
              <w:bottom w:color="000000" w:space="0" w:sz="6" w:val="single"/>
              <w:right w:color="000000" w:space="0" w:sz="6" w:val="single"/>
            </w:tcBorders>
            <w:tcMar>
              <w:top w:w="0.0" w:type="dxa"/>
              <w:left w:w="101.0" w:type="dxa"/>
              <w:bottom w:w="0.0" w:type="dxa"/>
              <w:right w:w="101.0" w:type="dxa"/>
            </w:tcM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w:t>
            </w:r>
            <w:r w:rsidDel="00000000" w:rsidR="00000000" w:rsidRPr="00000000">
              <w:rPr>
                <w:rtl w:val="0"/>
              </w:rPr>
            </w:r>
          </w:p>
        </w:tc>
        <w:tc>
          <w:tcPr/>
          <w:p w:rsidR="00000000" w:rsidDel="00000000" w:rsidP="00000000" w:rsidRDefault="00000000" w:rsidRPr="00000000" w14:paraId="00000015">
            <w:pP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01.0" w:type="dxa"/>
              <w:bottom w:w="0.0" w:type="dxa"/>
              <w:right w:w="101.0" w:type="dxa"/>
            </w:tcMar>
          </w:tcPr>
          <w:p w:rsidR="00000000" w:rsidDel="00000000" w:rsidP="00000000" w:rsidRDefault="00000000" w:rsidRPr="00000000" w14:paraId="00000016">
            <w:pPr>
              <w:numPr>
                <w:ilvl w:val="0"/>
                <w:numId w:val="5"/>
              </w:numPr>
              <w:ind w:left="400" w:hanging="360"/>
              <w:rPr>
                <w:rFonts w:ascii="Arial" w:cs="Arial" w:eastAsia="Arial" w:hAnsi="Arial"/>
                <w:b w:val="1"/>
              </w:rPr>
            </w:pPr>
            <w:r w:rsidDel="00000000" w:rsidR="00000000" w:rsidRPr="00000000">
              <w:rPr>
                <w:rFonts w:ascii="Arial" w:cs="Arial" w:eastAsia="Arial" w:hAnsi="Arial"/>
                <w:b w:val="1"/>
                <w:rtl w:val="0"/>
              </w:rPr>
              <w:t xml:space="preserve">Total hours</w:t>
            </w:r>
          </w:p>
        </w:tc>
        <w:tc>
          <w:tcPr>
            <w:tcBorders>
              <w:top w:color="000000" w:space="0" w:sz="6" w:val="single"/>
              <w:left w:color="000000" w:space="0" w:sz="6" w:val="single"/>
              <w:bottom w:color="000000" w:space="0" w:sz="6" w:val="single"/>
              <w:right w:color="000000" w:space="0" w:sz="6" w:val="single"/>
            </w:tcBorders>
            <w:tcMar>
              <w:top w:w="0.0" w:type="dxa"/>
              <w:left w:w="101.0" w:type="dxa"/>
              <w:bottom w:w="0.0" w:type="dxa"/>
              <w:right w:w="101.0" w:type="dxa"/>
            </w:tcM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p w:rsidR="00000000" w:rsidDel="00000000" w:rsidP="00000000" w:rsidRDefault="00000000" w:rsidRPr="00000000" w14:paraId="00000018">
            <w:pP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01.0" w:type="dxa"/>
              <w:bottom w:w="0.0" w:type="dxa"/>
              <w:right w:w="101.0" w:type="dxa"/>
            </w:tcMar>
          </w:tcPr>
          <w:p w:rsidR="00000000" w:rsidDel="00000000" w:rsidP="00000000" w:rsidRDefault="00000000" w:rsidRPr="00000000" w14:paraId="00000019">
            <w:pPr>
              <w:numPr>
                <w:ilvl w:val="0"/>
                <w:numId w:val="8"/>
              </w:numPr>
              <w:ind w:left="400" w:hanging="360"/>
              <w:rPr>
                <w:rFonts w:ascii="Arial" w:cs="Arial" w:eastAsia="Arial" w:hAnsi="Arial"/>
                <w:b w:val="1"/>
              </w:rPr>
            </w:pPr>
            <w:r w:rsidDel="00000000" w:rsidR="00000000" w:rsidRPr="00000000">
              <w:rPr>
                <w:rFonts w:ascii="Arial" w:cs="Arial" w:eastAsia="Arial" w:hAnsi="Arial"/>
                <w:b w:val="1"/>
                <w:rtl w:val="0"/>
              </w:rPr>
              <w:t xml:space="preserve">Total Hours per Week Semester</w:t>
            </w:r>
          </w:p>
        </w:tc>
        <w:tc>
          <w:tcPr>
            <w:tcBorders>
              <w:top w:color="000000" w:space="0" w:sz="6" w:val="single"/>
              <w:left w:color="000000" w:space="0" w:sz="6" w:val="single"/>
              <w:bottom w:color="000000" w:space="0" w:sz="6" w:val="single"/>
              <w:right w:color="000000" w:space="0" w:sz="6" w:val="single"/>
            </w:tcBorders>
            <w:tcMar>
              <w:top w:w="0.0" w:type="dxa"/>
              <w:left w:w="101.0" w:type="dxa"/>
              <w:bottom w:w="0.0" w:type="dxa"/>
              <w:right w:w="101.0" w:type="dxa"/>
            </w:tcM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tcBorders>
              <w:bottom w:color="000000" w:space="0" w:sz="6" w:val="single"/>
            </w:tcBorders>
          </w:tcPr>
          <w:p w:rsidR="00000000" w:rsidDel="00000000" w:rsidP="00000000" w:rsidRDefault="00000000" w:rsidRPr="00000000" w14:paraId="0000001B">
            <w:pPr>
              <w:rPr/>
            </w:pPr>
            <w:r w:rsidDel="00000000" w:rsidR="00000000" w:rsidRPr="00000000">
              <w:rPr>
                <w:rtl w:val="0"/>
              </w:rPr>
            </w:r>
          </w:p>
        </w:tc>
      </w:tr>
      <w:tr>
        <w:trPr>
          <w:cantSplit w:val="0"/>
          <w:trHeight w:val="400"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01.0" w:type="dxa"/>
              <w:bottom w:w="0.0" w:type="dxa"/>
              <w:right w:w="101.0" w:type="dxa"/>
            </w:tcMar>
          </w:tcPr>
          <w:p w:rsidR="00000000" w:rsidDel="00000000" w:rsidP="00000000" w:rsidRDefault="00000000" w:rsidRPr="00000000" w14:paraId="0000001C">
            <w:pPr>
              <w:numPr>
                <w:ilvl w:val="0"/>
                <w:numId w:val="10"/>
              </w:numPr>
              <w:ind w:left="400" w:hanging="360"/>
              <w:rPr>
                <w:rFonts w:ascii="Arial" w:cs="Arial" w:eastAsia="Arial" w:hAnsi="Arial"/>
                <w:b w:val="1"/>
              </w:rPr>
            </w:pPr>
            <w:r w:rsidDel="00000000" w:rsidR="00000000" w:rsidRPr="00000000">
              <w:rPr>
                <w:rFonts w:ascii="Arial" w:cs="Arial" w:eastAsia="Arial" w:hAnsi="Arial"/>
                <w:b w:val="1"/>
                <w:rtl w:val="0"/>
              </w:rPr>
              <w:t xml:space="preserve">Learning objective</w:t>
            </w:r>
          </w:p>
        </w:tc>
        <w:tc>
          <w:tcPr>
            <w:gridSpan w:val="2"/>
            <w:tcBorders>
              <w:top w:color="000000" w:space="0" w:sz="6" w:val="single"/>
              <w:left w:color="000000" w:space="0" w:sz="6" w:val="single"/>
              <w:bottom w:color="000000" w:space="0" w:sz="6" w:val="single"/>
              <w:right w:color="000000" w:space="0" w:sz="6" w:val="single"/>
            </w:tcBorders>
            <w:tcMar>
              <w:top w:w="0.0" w:type="dxa"/>
              <w:left w:w="101.0" w:type="dxa"/>
              <w:bottom w:w="0.0" w:type="dxa"/>
              <w:right w:w="101.0" w:type="dxa"/>
            </w:tcM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student will formulate negotiation strategies by identifying the context, the actors and the type of negotiation, exploring the different styles of communication to adapt the one that best suits the initial objective.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F">
            <w:pPr>
              <w:rPr/>
            </w:pPr>
            <w:r w:rsidDel="00000000" w:rsidR="00000000" w:rsidRPr="00000000">
              <w:rPr>
                <w:rtl w:val="0"/>
              </w:rPr>
            </w:r>
          </w:p>
        </w:tc>
        <w:tc>
          <w:tcPr>
            <w:vAlign w:val="center"/>
          </w:tcPr>
          <w:p w:rsidR="00000000" w:rsidDel="00000000" w:rsidP="00000000" w:rsidRDefault="00000000" w:rsidRPr="00000000" w14:paraId="00000020">
            <w:pPr>
              <w:rPr>
                <w:sz w:val="20"/>
                <w:szCs w:val="20"/>
              </w:rPr>
            </w:pPr>
            <w:r w:rsidDel="00000000" w:rsidR="00000000" w:rsidRPr="00000000">
              <w:rPr>
                <w:rtl w:val="0"/>
              </w:rPr>
            </w:r>
          </w:p>
        </w:tc>
        <w:tc>
          <w:tcPr>
            <w:vAlign w:val="center"/>
          </w:tcPr>
          <w:p w:rsidR="00000000" w:rsidDel="00000000" w:rsidP="00000000" w:rsidRDefault="00000000" w:rsidRPr="00000000" w14:paraId="00000021">
            <w:pPr>
              <w:rPr>
                <w:sz w:val="20"/>
                <w:szCs w:val="20"/>
              </w:rPr>
            </w:pPr>
            <w:r w:rsidDel="00000000" w:rsidR="00000000" w:rsidRPr="00000000">
              <w:rPr>
                <w:rtl w:val="0"/>
              </w:rPr>
            </w:r>
          </w:p>
        </w:tc>
      </w:tr>
    </w:tb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3"/>
        <w:tblW w:w="9956.0" w:type="dxa"/>
        <w:jc w:val="center"/>
        <w:tblLayout w:type="fixed"/>
        <w:tblLook w:val="0400"/>
      </w:tblPr>
      <w:tblGrid>
        <w:gridCol w:w="6089"/>
        <w:gridCol w:w="1405"/>
        <w:gridCol w:w="1192"/>
        <w:gridCol w:w="1270"/>
        <w:tblGridChange w:id="0">
          <w:tblGrid>
            <w:gridCol w:w="6089"/>
            <w:gridCol w:w="1405"/>
            <w:gridCol w:w="1192"/>
            <w:gridCol w:w="1270"/>
          </w:tblGrid>
        </w:tblGridChange>
      </w:tblGrid>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Learning units</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Hours</w:t>
            </w: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Theoretical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Practices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Totals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2D">
            <w:pPr>
              <w:pStyle w:val="Heading1"/>
              <w:jc w:val="left"/>
              <w:rPr>
                <w:sz w:val="24"/>
                <w:szCs w:val="24"/>
              </w:rPr>
            </w:pPr>
            <w:r w:rsidDel="00000000" w:rsidR="00000000" w:rsidRPr="00000000">
              <w:rPr>
                <w:sz w:val="24"/>
                <w:szCs w:val="24"/>
                <w:rtl w:val="0"/>
              </w:rPr>
              <w:t xml:space="preserve">I.</w:t>
            </w:r>
            <w:r w:rsidDel="00000000" w:rsidR="00000000" w:rsidRPr="00000000">
              <w:rPr>
                <w:sz w:val="14"/>
                <w:szCs w:val="14"/>
                <w:rtl w:val="0"/>
              </w:rPr>
              <w:t xml:space="preserve">       </w:t>
            </w:r>
            <w:r w:rsidDel="00000000" w:rsidR="00000000" w:rsidRPr="00000000">
              <w:rPr>
                <w:sz w:val="24"/>
                <w:szCs w:val="24"/>
                <w:rtl w:val="0"/>
              </w:rPr>
              <w:t xml:space="preserve">Factors and styles of negotiation</w:t>
            </w:r>
          </w:p>
        </w:tc>
        <w:tc>
          <w:tcPr>
            <w:tcBorders>
              <w:top w:color="000000" w:space="0" w:sz="6"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twenty</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31">
            <w:pPr>
              <w:pStyle w:val="Heading1"/>
              <w:jc w:val="left"/>
              <w:rPr>
                <w:sz w:val="24"/>
                <w:szCs w:val="24"/>
              </w:rPr>
            </w:pPr>
            <w:r w:rsidDel="00000000" w:rsidR="00000000" w:rsidRPr="00000000">
              <w:rPr>
                <w:sz w:val="24"/>
                <w:szCs w:val="24"/>
                <w:rtl w:val="0"/>
              </w:rPr>
              <w:t xml:space="preserve">II.</w:t>
            </w:r>
            <w:r w:rsidDel="00000000" w:rsidR="00000000" w:rsidRPr="00000000">
              <w:rPr>
                <w:sz w:val="14"/>
                <w:szCs w:val="14"/>
                <w:rtl w:val="0"/>
              </w:rPr>
              <w:t xml:space="preserve">    </w:t>
            </w:r>
            <w:r w:rsidDel="00000000" w:rsidR="00000000" w:rsidRPr="00000000">
              <w:rPr>
                <w:sz w:val="24"/>
                <w:szCs w:val="24"/>
                <w:rtl w:val="0"/>
              </w:rPr>
              <w:t xml:space="preserve">Problem analysis and effective decision making</w:t>
            </w:r>
          </w:p>
        </w:tc>
        <w:tc>
          <w:tcPr>
            <w:tcBorders>
              <w:top w:color="000000" w:space="0" w:sz="6"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r w:rsidDel="00000000" w:rsidR="00000000" w:rsidRPr="00000000">
              <w:rPr>
                <w:rtl w:val="0"/>
              </w:rPr>
            </w:r>
          </w:p>
        </w:tc>
      </w:tr>
      <w:tr>
        <w:trPr>
          <w:cantSplit w:val="0"/>
          <w:tblHeader w:val="0"/>
        </w:trPr>
        <w:tc>
          <w:tcPr>
            <w:tcBorders>
              <w:top w:color="000000" w:space="0" w:sz="6" w:val="single"/>
            </w:tcBorders>
            <w:tcMar>
              <w:top w:w="0.0" w:type="dxa"/>
              <w:left w:w="70.0" w:type="dxa"/>
              <w:bottom w:w="0.0" w:type="dxa"/>
              <w:right w:w="70.0" w:type="dxa"/>
            </w:tcMa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9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Totals</w:t>
            </w:r>
            <w:r w:rsidDel="00000000" w:rsidR="00000000" w:rsidRPr="00000000">
              <w:rPr>
                <w:rtl w:val="0"/>
              </w:rPr>
            </w:r>
          </w:p>
        </w:tc>
        <w:tc>
          <w:tcPr>
            <w:tcBorders>
              <w:top w:color="000000" w:space="0" w:sz="6" w:val="single"/>
            </w:tcBorders>
            <w:tcMar>
              <w:top w:w="0.0" w:type="dxa"/>
              <w:left w:w="70.0" w:type="dxa"/>
              <w:bottom w:w="0.0" w:type="dxa"/>
              <w:right w:w="70.0" w:type="dxa"/>
            </w:tcMa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c>
          <w:tcPr>
            <w:tcBorders>
              <w:top w:color="000000" w:space="0" w:sz="6" w:val="single"/>
            </w:tcBorders>
            <w:tcMar>
              <w:top w:w="0.0" w:type="dxa"/>
              <w:left w:w="70.0" w:type="dxa"/>
              <w:bottom w:w="0.0" w:type="dxa"/>
              <w:right w:w="70.0" w:type="dxa"/>
            </w:tcM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18</w:t>
            </w:r>
            <w:r w:rsidDel="00000000" w:rsidR="00000000" w:rsidRPr="00000000">
              <w:rPr>
                <w:rtl w:val="0"/>
              </w:rPr>
            </w:r>
          </w:p>
        </w:tc>
        <w:tc>
          <w:tcPr>
            <w:tcBorders>
              <w:top w:color="000000" w:space="0" w:sz="6" w:val="single"/>
            </w:tcBorders>
            <w:tcMar>
              <w:top w:w="0.0" w:type="dxa"/>
              <w:left w:w="70.0" w:type="dxa"/>
              <w:bottom w:w="0.0" w:type="dxa"/>
              <w:right w:w="70.0" w:type="dxa"/>
            </w:tcMa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30</w:t>
            </w:r>
            <w:r w:rsidDel="00000000" w:rsidR="00000000" w:rsidRPr="00000000">
              <w:rPr>
                <w:rtl w:val="0"/>
              </w:rPr>
            </w:r>
          </w:p>
        </w:tc>
      </w:tr>
    </w:tbl>
    <w:p w:rsidR="00000000" w:rsidDel="00000000" w:rsidP="00000000" w:rsidRDefault="00000000" w:rsidRPr="00000000" w14:paraId="00000039">
      <w:pPr>
        <w:pStyle w:val="Heading1"/>
        <w:jc w:val="left"/>
        <w:rPr>
          <w:sz w:val="28"/>
          <w:szCs w:val="28"/>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numPr>
          <w:ilvl w:val="0"/>
          <w:numId w:val="14"/>
        </w:numPr>
        <w:jc w:val="center"/>
        <w:rPr>
          <w:sz w:val="28"/>
          <w:szCs w:val="28"/>
        </w:rPr>
      </w:pPr>
      <w:r w:rsidDel="00000000" w:rsidR="00000000" w:rsidRPr="00000000">
        <w:rPr>
          <w:rFonts w:ascii="Arial" w:cs="Arial" w:eastAsia="Arial" w:hAnsi="Arial"/>
          <w:b w:val="1"/>
          <w:sz w:val="26"/>
          <w:szCs w:val="26"/>
          <w:rtl w:val="0"/>
        </w:rPr>
        <w:t xml:space="preserve">NEGOCIACIÓN EMPRESARIAL BIS</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LEARNING UNITS</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4"/>
        <w:tblW w:w="9956.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2975"/>
        <w:gridCol w:w="6981"/>
        <w:tblGridChange w:id="0">
          <w:tblGrid>
            <w:gridCol w:w="2975"/>
            <w:gridCol w:w="6981"/>
          </w:tblGrid>
        </w:tblGridChange>
      </w:tblGrid>
      <w:tr>
        <w:trPr>
          <w:cantSplit w:val="0"/>
          <w:tblHeader w:val="0"/>
        </w:trPr>
        <w:tc>
          <w:tcPr>
            <w:tcBorders>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049">
            <w:pPr>
              <w:numPr>
                <w:ilvl w:val="0"/>
                <w:numId w:val="6"/>
              </w:numPr>
              <w:ind w:left="358" w:hanging="360"/>
              <w:rPr>
                <w:rFonts w:ascii="Arial" w:cs="Arial" w:eastAsia="Arial" w:hAnsi="Arial"/>
                <w:b w:val="1"/>
              </w:rPr>
            </w:pPr>
            <w:r w:rsidDel="00000000" w:rsidR="00000000" w:rsidRPr="00000000">
              <w:rPr>
                <w:rFonts w:ascii="Arial" w:cs="Arial" w:eastAsia="Arial" w:hAnsi="Arial"/>
                <w:b w:val="1"/>
                <w:rtl w:val="0"/>
              </w:rPr>
              <w:t xml:space="preserve">Learning unit </w:t>
            </w:r>
          </w:p>
        </w:tc>
        <w:tc>
          <w:tcPr>
            <w:tcBorders>
              <w:left w:color="000000" w:space="0" w:sz="6" w:val="single"/>
              <w:bottom w:color="000000" w:space="0" w:sz="6" w:val="single"/>
            </w:tcBorders>
            <w:tcMar>
              <w:top w:w="0.0" w:type="dxa"/>
              <w:left w:w="101.0" w:type="dxa"/>
              <w:bottom w:w="0.0" w:type="dxa"/>
              <w:right w:w="101.0" w:type="dxa"/>
            </w:tcMar>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Factors and styles of negotiation</w:t>
            </w:r>
            <w:r w:rsidDel="00000000" w:rsidR="00000000" w:rsidRPr="00000000">
              <w:rPr>
                <w:rtl w:val="0"/>
              </w:rPr>
            </w:r>
          </w:p>
        </w:tc>
      </w:tr>
      <w:tr>
        <w:trPr>
          <w:cantSplit w:val="0"/>
          <w:tblHeader w:val="0"/>
        </w:trPr>
        <w:tc>
          <w:tcPr>
            <w:tcBorders>
              <w:top w:color="000000" w:space="0" w:sz="6" w:val="single"/>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04B">
            <w:pPr>
              <w:numPr>
                <w:ilvl w:val="0"/>
                <w:numId w:val="9"/>
              </w:numPr>
              <w:ind w:left="358" w:hanging="360"/>
              <w:rPr>
                <w:rFonts w:ascii="Arial" w:cs="Arial" w:eastAsia="Arial" w:hAnsi="Arial"/>
                <w:b w:val="1"/>
              </w:rPr>
            </w:pPr>
            <w:r w:rsidDel="00000000" w:rsidR="00000000" w:rsidRPr="00000000">
              <w:rPr>
                <w:rFonts w:ascii="Arial" w:cs="Arial" w:eastAsia="Arial" w:hAnsi="Arial"/>
                <w:b w:val="1"/>
                <w:rtl w:val="0"/>
              </w:rPr>
              <w:t xml:space="preserve">Theoretical Hours</w:t>
            </w:r>
          </w:p>
        </w:tc>
        <w:tc>
          <w:tcPr>
            <w:tcBorders>
              <w:top w:color="000000" w:space="0" w:sz="6" w:val="single"/>
              <w:left w:color="000000" w:space="0" w:sz="6" w:val="single"/>
              <w:bottom w:color="000000" w:space="0" w:sz="6" w:val="single"/>
            </w:tcBorders>
            <w:tcMar>
              <w:top w:w="0.0" w:type="dxa"/>
              <w:left w:w="101.0" w:type="dxa"/>
              <w:bottom w:w="0.0" w:type="dxa"/>
              <w:right w:w="101.0" w:type="dxa"/>
            </w:tcMar>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w:t>
            </w:r>
            <w:r w:rsidDel="00000000" w:rsidR="00000000" w:rsidRPr="00000000">
              <w:rPr>
                <w:rtl w:val="0"/>
              </w:rPr>
            </w:r>
          </w:p>
        </w:tc>
      </w:tr>
      <w:tr>
        <w:trPr>
          <w:cantSplit w:val="0"/>
          <w:tblHeader w:val="0"/>
        </w:trPr>
        <w:tc>
          <w:tcPr>
            <w:tcBorders>
              <w:top w:color="000000" w:space="0" w:sz="6" w:val="single"/>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04D">
            <w:pPr>
              <w:numPr>
                <w:ilvl w:val="0"/>
                <w:numId w:val="11"/>
              </w:numPr>
              <w:ind w:left="358" w:hanging="360"/>
              <w:rPr>
                <w:rFonts w:ascii="Arial" w:cs="Arial" w:eastAsia="Arial" w:hAnsi="Arial"/>
                <w:b w:val="1"/>
              </w:rPr>
            </w:pPr>
            <w:r w:rsidDel="00000000" w:rsidR="00000000" w:rsidRPr="00000000">
              <w:rPr>
                <w:rFonts w:ascii="Arial" w:cs="Arial" w:eastAsia="Arial" w:hAnsi="Arial"/>
                <w:b w:val="1"/>
                <w:rtl w:val="0"/>
              </w:rPr>
              <w:t xml:space="preserve">Practical Hours</w:t>
            </w:r>
          </w:p>
        </w:tc>
        <w:tc>
          <w:tcPr>
            <w:tcBorders>
              <w:top w:color="000000" w:space="0" w:sz="6" w:val="single"/>
              <w:left w:color="000000" w:space="0" w:sz="6" w:val="single"/>
              <w:bottom w:color="000000" w:space="0" w:sz="6" w:val="single"/>
            </w:tcBorders>
            <w:tcMar>
              <w:top w:w="0.0" w:type="dxa"/>
              <w:left w:w="101.0" w:type="dxa"/>
              <w:bottom w:w="0.0" w:type="dxa"/>
              <w:right w:w="101.0" w:type="dxa"/>
            </w:tcMar>
            <w:vAlign w:val="cente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blHeader w:val="0"/>
        </w:trPr>
        <w:tc>
          <w:tcPr>
            <w:tcBorders>
              <w:top w:color="000000" w:space="0" w:sz="6" w:val="single"/>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04F">
            <w:pPr>
              <w:numPr>
                <w:ilvl w:val="0"/>
                <w:numId w:val="12"/>
              </w:numPr>
              <w:ind w:left="358" w:hanging="360"/>
              <w:rPr>
                <w:rFonts w:ascii="Arial" w:cs="Arial" w:eastAsia="Arial" w:hAnsi="Arial"/>
                <w:b w:val="1"/>
              </w:rPr>
            </w:pPr>
            <w:r w:rsidDel="00000000" w:rsidR="00000000" w:rsidRPr="00000000">
              <w:rPr>
                <w:rFonts w:ascii="Arial" w:cs="Arial" w:eastAsia="Arial" w:hAnsi="Arial"/>
                <w:b w:val="1"/>
                <w:rtl w:val="0"/>
              </w:rPr>
              <w:t xml:space="preserve">Total hours</w:t>
            </w:r>
          </w:p>
        </w:tc>
        <w:tc>
          <w:tcPr>
            <w:tcBorders>
              <w:top w:color="000000" w:space="0" w:sz="6" w:val="single"/>
              <w:left w:color="000000" w:space="0" w:sz="6" w:val="single"/>
              <w:bottom w:color="000000" w:space="0" w:sz="6" w:val="single"/>
            </w:tcBorders>
            <w:tcMar>
              <w:top w:w="0.0" w:type="dxa"/>
              <w:left w:w="101.0" w:type="dxa"/>
              <w:bottom w:w="0.0" w:type="dxa"/>
              <w:right w:w="101.0" w:type="dxa"/>
            </w:tcMar>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twenty</w:t>
            </w:r>
            <w:r w:rsidDel="00000000" w:rsidR="00000000" w:rsidRPr="00000000">
              <w:rPr>
                <w:rtl w:val="0"/>
              </w:rPr>
            </w:r>
          </w:p>
        </w:tc>
      </w:tr>
      <w:tr>
        <w:trPr>
          <w:cantSplit w:val="0"/>
          <w:tblHeader w:val="0"/>
        </w:trPr>
        <w:tc>
          <w:tcPr>
            <w:tcBorders>
              <w:top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051">
            <w:pPr>
              <w:numPr>
                <w:ilvl w:val="0"/>
                <w:numId w:val="13"/>
              </w:numPr>
              <w:ind w:left="358" w:hanging="360"/>
              <w:rPr>
                <w:rFonts w:ascii="Arial" w:cs="Arial" w:eastAsia="Arial" w:hAnsi="Arial"/>
                <w:b w:val="1"/>
              </w:rPr>
            </w:pPr>
            <w:r w:rsidDel="00000000" w:rsidR="00000000" w:rsidRPr="00000000">
              <w:rPr>
                <w:rFonts w:ascii="Arial" w:cs="Arial" w:eastAsia="Arial" w:hAnsi="Arial"/>
                <w:b w:val="1"/>
                <w:rtl w:val="0"/>
              </w:rPr>
              <w:t xml:space="preserve">Objective of the Learning Unit</w:t>
            </w:r>
          </w:p>
        </w:tc>
        <w:tc>
          <w:tcPr>
            <w:tcBorders>
              <w:top w:color="000000" w:space="0" w:sz="6" w:val="single"/>
              <w:left w:color="000000" w:space="0" w:sz="6" w:val="single"/>
            </w:tcBorders>
            <w:tcMar>
              <w:top w:w="0.0" w:type="dxa"/>
              <w:left w:w="101.0" w:type="dxa"/>
              <w:bottom w:w="0.0" w:type="dxa"/>
              <w:right w:w="101.0" w:type="dxa"/>
            </w:tcMar>
            <w:vAlign w:val="cente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student will develop the strategic negotiation plan to create the favorable scenario for negotiation.</w:t>
            </w:r>
            <w:r w:rsidDel="00000000" w:rsidR="00000000" w:rsidRPr="00000000">
              <w:rPr>
                <w:rtl w:val="0"/>
              </w:rPr>
            </w:r>
          </w:p>
        </w:tc>
      </w:tr>
    </w:tb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5"/>
        <w:tblW w:w="9956.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1699"/>
        <w:gridCol w:w="3104"/>
        <w:gridCol w:w="3056"/>
        <w:gridCol w:w="2097"/>
        <w:tblGridChange w:id="0">
          <w:tblGrid>
            <w:gridCol w:w="1699"/>
            <w:gridCol w:w="3104"/>
            <w:gridCol w:w="3056"/>
            <w:gridCol w:w="2097"/>
          </w:tblGrid>
        </w:tblGridChange>
      </w:tblGrid>
      <w:tr>
        <w:trPr>
          <w:cantSplit w:val="0"/>
          <w:trHeight w:val="720" w:hRule="atLeast"/>
          <w:tblHeader w:val="1"/>
        </w:trPr>
        <w:tc>
          <w:tcPr>
            <w:tcBorders>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Topics</w:t>
            </w:r>
            <w:r w:rsidDel="00000000" w:rsidR="00000000" w:rsidRPr="00000000">
              <w:rPr>
                <w:rtl w:val="0"/>
              </w:rPr>
            </w:r>
          </w:p>
        </w:tc>
        <w:tc>
          <w:tcPr>
            <w:tcBorders>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 know</w:t>
            </w:r>
            <w:r w:rsidDel="00000000" w:rsidR="00000000" w:rsidRPr="00000000">
              <w:rPr>
                <w:rtl w:val="0"/>
              </w:rPr>
            </w:r>
          </w:p>
        </w:tc>
        <w:tc>
          <w:tcPr>
            <w:tcBorders>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Know to do</w:t>
            </w:r>
            <w:r w:rsidDel="00000000" w:rsidR="00000000" w:rsidRPr="00000000">
              <w:rPr>
                <w:rtl w:val="0"/>
              </w:rPr>
            </w:r>
          </w:p>
        </w:tc>
        <w:tc>
          <w:tcPr>
            <w:tcBorders>
              <w:left w:color="000000" w:space="0" w:sz="6" w:val="single"/>
              <w:bottom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w:t>
            </w:r>
            <w:r w:rsidDel="00000000" w:rsidR="00000000" w:rsidRPr="00000000">
              <w:rPr>
                <w:rtl w:val="0"/>
              </w:rPr>
            </w:r>
          </w:p>
        </w:tc>
      </w:tr>
      <w:tr>
        <w:trPr>
          <w:cantSplit w:val="0"/>
          <w:trHeight w:val="720" w:hRule="atLeast"/>
          <w:tblHeader w:val="0"/>
        </w:trPr>
        <w:tc>
          <w:tcPr>
            <w:tcBorders>
              <w:top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Factors and styles of negotiation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Define internal and external factors of the negotiation (time, powers, information, culture, education, standards, experience, competence).</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 negotiation styles.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Determine how internal and external factors affect the negotiation.</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Select the negotiation style that is appropriate according to the factor analysis (Matrix).</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tcBorders>
            <w:tcMar>
              <w:top w:w="0.0" w:type="dxa"/>
              <w:left w:w="62.0" w:type="dxa"/>
              <w:bottom w:w="0.0" w:type="dxa"/>
              <w:right w:w="62.0" w:type="dxa"/>
            </w:tcMa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Proactive</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Respect</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Responsibility</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Initiative</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Punctual</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Critical</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Spirit of personal improvement</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Analytical</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720" w:hRule="atLeast"/>
          <w:tblHeader w:val="0"/>
        </w:trPr>
        <w:tc>
          <w:tcPr>
            <w:tcBorders>
              <w:top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Elements that influence the success of the negotiation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Distinguish aspects that influence the negotiation:</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-Personal: Personality characteristics (charisma, boldness, communication, handling of emotional intelligence)</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Communication: Styles (relational, persuasive, analytical and directive) and patterns (Verbal, body / sound: facial expression, body posture, muscle tone, respiratory rate, tone of voice and gestures)</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Determine the personal tactic that defines the communication style to use considering your personal traits.</w:t>
            </w:r>
            <w:r w:rsidDel="00000000" w:rsidR="00000000" w:rsidRPr="00000000">
              <w:rPr>
                <w:rtl w:val="0"/>
              </w:rPr>
            </w:r>
          </w:p>
        </w:tc>
        <w:tc>
          <w:tcPr>
            <w:tcBorders>
              <w:top w:color="000000" w:space="0" w:sz="6" w:val="single"/>
              <w:left w:color="000000" w:space="0" w:sz="6" w:val="single"/>
              <w:bottom w:color="000000" w:space="0" w:sz="6" w:val="single"/>
            </w:tcBorders>
            <w:tcMar>
              <w:top w:w="0.0" w:type="dxa"/>
              <w:left w:w="62.0" w:type="dxa"/>
              <w:bottom w:w="0.0" w:type="dxa"/>
              <w:right w:w="62.0" w:type="dxa"/>
            </w:tcMa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Proactive</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Respect</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Responsibility</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Initiative</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Punctual</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Critical</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Spirit of personal improvement</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Analytical</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720" w:hRule="atLeast"/>
          <w:tblHeader w:val="0"/>
        </w:trPr>
        <w:tc>
          <w:tcPr>
            <w:tcBorders>
              <w:top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Negotiation Process</w:t>
            </w:r>
            <w:r w:rsidDel="00000000" w:rsidR="00000000" w:rsidRPr="00000000">
              <w:rPr>
                <w:rtl w:val="0"/>
              </w:rPr>
            </w:r>
          </w:p>
        </w:tc>
        <w:tc>
          <w:tcPr>
            <w:tcBorders>
              <w:top w:color="000000" w:space="0" w:sz="6" w:val="single"/>
              <w:left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Describe the stages of the negotiation process (pre-negotiation, coarse, fine, and post-negotiation).</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 the 15 strategies of negotiation (limited authority agent, money at stake, established practice, the crumb, the little dog, act and accept consequences, timely exit, good boy-bad boy, high and low authority, active participation, understanding , feel, meet, fuss, budget constraints, reluctant negotiator, decision).</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 the 6 P's of robust negotiation (product, person, forecast, problem, power and process).</w:t>
            </w:r>
            <w:r w:rsidDel="00000000" w:rsidR="00000000" w:rsidRPr="00000000">
              <w:rPr>
                <w:rtl w:val="0"/>
              </w:rPr>
            </w:r>
          </w:p>
        </w:tc>
        <w:tc>
          <w:tcPr>
            <w:tcBorders>
              <w:top w:color="000000" w:space="0" w:sz="6" w:val="single"/>
              <w:left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Prepare a strategic negotiation plan.</w:t>
            </w:r>
            <w:r w:rsidDel="00000000" w:rsidR="00000000" w:rsidRPr="00000000">
              <w:rPr>
                <w:rtl w:val="0"/>
              </w:rPr>
            </w:r>
          </w:p>
        </w:tc>
        <w:tc>
          <w:tcPr>
            <w:tcBorders>
              <w:top w:color="000000" w:space="0" w:sz="6" w:val="single"/>
              <w:left w:color="000000" w:space="0" w:sz="6" w:val="single"/>
            </w:tcBorders>
            <w:tcMar>
              <w:top w:w="0.0" w:type="dxa"/>
              <w:left w:w="62.0" w:type="dxa"/>
              <w:bottom w:w="0.0" w:type="dxa"/>
              <w:right w:w="62.0" w:type="dxa"/>
            </w:tcMa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Proactive</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Respect</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Responsibility</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Initiative</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Punctual</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Critical</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Spirit of personal improvement</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Analytical</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F">
      <w:pPr>
        <w:numPr>
          <w:ilvl w:val="0"/>
          <w:numId w:val="14"/>
        </w:numPr>
        <w:jc w:val="center"/>
        <w:rPr>
          <w:sz w:val="26"/>
          <w:szCs w:val="26"/>
        </w:rPr>
      </w:pPr>
      <w:r w:rsidDel="00000000" w:rsidR="00000000" w:rsidRPr="00000000">
        <w:rPr>
          <w:rFonts w:ascii="Arial" w:cs="Arial" w:eastAsia="Arial" w:hAnsi="Arial"/>
          <w:b w:val="1"/>
          <w:sz w:val="26"/>
          <w:szCs w:val="26"/>
          <w:rtl w:val="0"/>
        </w:rPr>
        <w:t xml:space="preserve">NEGOCIACIÓN EMPRESARIAL BIS</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EVALUATION PROCESS</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6"/>
        <w:tblW w:w="9953.999999999998" w:type="dxa"/>
        <w:jc w:val="left"/>
        <w:tblInd w:w="0.0" w:type="dxa"/>
        <w:tblLayout w:type="fixed"/>
        <w:tblLook w:val="0400"/>
      </w:tblPr>
      <w:tblGrid>
        <w:gridCol w:w="3634"/>
        <w:gridCol w:w="3802"/>
        <w:gridCol w:w="2518"/>
        <w:tblGridChange w:id="0">
          <w:tblGrid>
            <w:gridCol w:w="3634"/>
            <w:gridCol w:w="3802"/>
            <w:gridCol w:w="2518"/>
          </w:tblGrid>
        </w:tblGridChange>
      </w:tblGrid>
      <w:tr>
        <w:trPr>
          <w:cantSplit w:val="0"/>
          <w:trHeight w:val="237" w:hRule="atLeast"/>
          <w:tblHeader w:val="0"/>
        </w:trPr>
        <w:tc>
          <w:tcPr>
            <w:tcBorders>
              <w:top w:color="000000" w:space="0" w:sz="6" w:val="single"/>
              <w:left w:color="000000" w:space="0" w:sz="8" w:val="single"/>
              <w:bottom w:color="000000" w:space="0" w:sz="6" w:val="single"/>
              <w:right w:color="000000" w:space="0" w:sz="6" w:val="single"/>
            </w:tcBorders>
            <w:shd w:fill="d9d9d9" w:val="clear"/>
            <w:tcMar>
              <w:top w:w="0.0" w:type="dxa"/>
              <w:left w:w="60.0" w:type="dxa"/>
              <w:bottom w:w="0.0" w:type="dxa"/>
              <w:right w:w="62.0" w:type="dxa"/>
            </w:tcMar>
            <w:vAlign w:val="cente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Learning result</w:t>
            </w:r>
            <w:r w:rsidDel="00000000" w:rsidR="00000000" w:rsidRPr="00000000">
              <w:rPr>
                <w:rtl w:val="0"/>
              </w:rPr>
            </w:r>
          </w:p>
        </w:tc>
        <w:tc>
          <w:tcPr>
            <w:tcBorders>
              <w:top w:color="000000" w:space="0" w:sz="6" w:val="single"/>
              <w:bottom w:color="000000" w:space="0" w:sz="6" w:val="single"/>
              <w:right w:color="000000" w:space="0" w:sz="6" w:val="single"/>
            </w:tcBorders>
            <w:shd w:fill="d9d9d9" w:val="clear"/>
            <w:tcMar>
              <w:top w:w="0.0" w:type="dxa"/>
              <w:left w:w="70.0" w:type="dxa"/>
              <w:bottom w:w="0.0" w:type="dxa"/>
              <w:right w:w="62.0" w:type="dxa"/>
            </w:tcMar>
            <w:vAlign w:val="cente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Learning sequence</w:t>
            </w:r>
            <w:r w:rsidDel="00000000" w:rsidR="00000000" w:rsidRPr="00000000">
              <w:rPr>
                <w:rtl w:val="0"/>
              </w:rPr>
            </w:r>
          </w:p>
        </w:tc>
        <w:tc>
          <w:tcPr>
            <w:tcBorders>
              <w:top w:color="000000" w:space="0" w:sz="6" w:val="single"/>
              <w:bottom w:color="000000" w:space="0" w:sz="6" w:val="single"/>
              <w:right w:color="000000" w:space="0" w:sz="6" w:val="single"/>
            </w:tcBorders>
            <w:shd w:fill="d9d9d9" w:val="clear"/>
            <w:tcMar>
              <w:top w:w="0.0" w:type="dxa"/>
              <w:left w:w="70.0" w:type="dxa"/>
              <w:bottom w:w="0.0" w:type="dxa"/>
              <w:right w:w="62.0" w:type="dxa"/>
            </w:tcMar>
            <w:vAlign w:val="cente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Instruments and reagent types</w:t>
            </w:r>
            <w:r w:rsidDel="00000000" w:rsidR="00000000" w:rsidRPr="00000000">
              <w:rPr>
                <w:rtl w:val="0"/>
              </w:rPr>
            </w:r>
          </w:p>
        </w:tc>
      </w:tr>
      <w:tr>
        <w:trPr>
          <w:cantSplit w:val="0"/>
          <w:trHeight w:val="8065" w:hRule="atLeast"/>
          <w:tblHeader w:val="0"/>
        </w:trPr>
        <w:tc>
          <w:tcPr>
            <w:tcBorders>
              <w:top w:color="000000" w:space="0" w:sz="6"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will carry out a strategic negotiation plan that includes:</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Pre-negotiation:</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objectives</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Time</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Responsible (Role of the leader and the team)</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Communication style</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Factor Matrix</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Trading Style</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Scheduled Result</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Trading Strategy</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Personal tactic</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Thick and fine</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Legal and commercial terms</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Weather</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Compare standards</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Alternatives (Minimum two plans)</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Preliminary Agreement</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Post-Negotiation</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Closing of agreements</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Results obtained</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Comparison between what was planned and what was obtained</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Opportunity areas</w:t>
            </w:r>
            <w:r w:rsidDel="00000000" w:rsidR="00000000" w:rsidRPr="00000000">
              <w:rPr>
                <w:rtl w:val="0"/>
              </w:rPr>
            </w:r>
          </w:p>
        </w:tc>
        <w:tc>
          <w:tcPr>
            <w:tcBorders>
              <w:top w:color="000000" w:space="0" w:sz="6" w:val="single"/>
              <w:bottom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Identify internal and external factors, strategies, the negotiation process, the 6 p's of robust negotiation and the elements that affect negotiation</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Identify negotiation styles</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Relate concepts to your experience</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Understand the structure of the strategic plan of the negotiation</w:t>
            </w:r>
            <w:r w:rsidDel="00000000" w:rsidR="00000000" w:rsidRPr="00000000">
              <w:rPr>
                <w:rtl w:val="0"/>
              </w:rPr>
            </w:r>
          </w:p>
        </w:tc>
        <w:tc>
          <w:tcPr>
            <w:tcBorders>
              <w:top w:color="000000" w:space="0" w:sz="6" w:val="single"/>
              <w:bottom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Project</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Checklist</w:t>
            </w:r>
            <w:r w:rsidDel="00000000" w:rsidR="00000000" w:rsidRPr="00000000">
              <w:rPr>
                <w:rtl w:val="0"/>
              </w:rPr>
            </w:r>
          </w:p>
        </w:tc>
      </w:tr>
    </w:tbl>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1">
      <w:pPr>
        <w:numPr>
          <w:ilvl w:val="0"/>
          <w:numId w:val="14"/>
        </w:numPr>
        <w:jc w:val="center"/>
        <w:rPr>
          <w:sz w:val="26"/>
          <w:szCs w:val="26"/>
        </w:rPr>
      </w:pPr>
      <w:r w:rsidDel="00000000" w:rsidR="00000000" w:rsidRPr="00000000">
        <w:rPr>
          <w:rFonts w:ascii="Arial" w:cs="Arial" w:eastAsia="Arial" w:hAnsi="Arial"/>
          <w:b w:val="1"/>
          <w:sz w:val="26"/>
          <w:szCs w:val="26"/>
          <w:rtl w:val="0"/>
        </w:rPr>
        <w:t xml:space="preserve">NEGOCIACIÓN EMPRESARIAL BIS</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TEACHING LEARNING PROCESS</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7"/>
        <w:tblW w:w="9952.0" w:type="dxa"/>
        <w:jc w:val="left"/>
        <w:tblInd w:w="0.0" w:type="dxa"/>
        <w:tblLayout w:type="fixed"/>
        <w:tblLook w:val="0400"/>
      </w:tblPr>
      <w:tblGrid>
        <w:gridCol w:w="4988"/>
        <w:gridCol w:w="4964"/>
        <w:tblGridChange w:id="0">
          <w:tblGrid>
            <w:gridCol w:w="4988"/>
            <w:gridCol w:w="4964"/>
          </w:tblGrid>
        </w:tblGridChange>
      </w:tblGrid>
      <w:tr>
        <w:trPr>
          <w:cantSplit w:val="0"/>
          <w:trHeight w:val="404" w:hRule="atLeast"/>
          <w:tblHeader w:val="0"/>
        </w:trPr>
        <w:tc>
          <w:tcPr>
            <w:tcBorders>
              <w:top w:color="000000" w:space="0" w:sz="6" w:val="single"/>
              <w:left w:color="000000" w:space="0" w:sz="8" w:val="single"/>
              <w:bottom w:color="000000" w:space="0" w:sz="6" w:val="single"/>
              <w:right w:color="000000" w:space="0" w:sz="6" w:val="single"/>
            </w:tcBorders>
            <w:shd w:fill="d9d9d9" w:val="clear"/>
            <w:tcMar>
              <w:top w:w="0.0" w:type="dxa"/>
              <w:left w:w="60.0" w:type="dxa"/>
              <w:bottom w:w="0.0" w:type="dxa"/>
              <w:right w:w="62.0" w:type="dxa"/>
            </w:tcMar>
            <w:vAlign w:val="cente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Teaching methods and techniques</w:t>
            </w:r>
            <w:r w:rsidDel="00000000" w:rsidR="00000000" w:rsidRPr="00000000">
              <w:rPr>
                <w:rtl w:val="0"/>
              </w:rPr>
            </w:r>
          </w:p>
        </w:tc>
        <w:tc>
          <w:tcPr>
            <w:tcBorders>
              <w:top w:color="000000" w:space="0" w:sz="6" w:val="single"/>
              <w:bottom w:color="000000" w:space="0" w:sz="6" w:val="single"/>
              <w:right w:color="000000" w:space="0" w:sz="8" w:val="single"/>
            </w:tcBorders>
            <w:shd w:fill="d9d9d9" w:val="clear"/>
            <w:tcMar>
              <w:top w:w="0.0" w:type="dxa"/>
              <w:left w:w="70.0" w:type="dxa"/>
              <w:bottom w:w="0.0" w:type="dxa"/>
              <w:right w:w="60.0" w:type="dxa"/>
            </w:tcMar>
            <w:vAlign w:val="cente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Teaching aids and materials</w:t>
            </w:r>
            <w:r w:rsidDel="00000000" w:rsidR="00000000" w:rsidRPr="00000000">
              <w:rPr>
                <w:rtl w:val="0"/>
              </w:rPr>
            </w:r>
          </w:p>
        </w:tc>
      </w:tr>
      <w:tr>
        <w:trPr>
          <w:cantSplit w:val="0"/>
          <w:trHeight w:val="987" w:hRule="atLeast"/>
          <w:tblHeader w:val="0"/>
        </w:trPr>
        <w:tc>
          <w:tcPr>
            <w:tcBorders>
              <w:top w:color="000000" w:space="0" w:sz="6"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Case analysis</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Simulation</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Collaborative teams</w:t>
            </w:r>
            <w:r w:rsidDel="00000000" w:rsidR="00000000" w:rsidRPr="00000000">
              <w:rPr>
                <w:rtl w:val="0"/>
              </w:rPr>
            </w:r>
          </w:p>
        </w:tc>
        <w:tc>
          <w:tcPr>
            <w:tcBorders>
              <w:top w:color="000000" w:space="0" w:sz="6" w:val="single"/>
              <w:bottom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Case forms</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Internet</w:t>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Audiovisual equipment</w:t>
            </w:r>
            <w:r w:rsidDel="00000000" w:rsidR="00000000" w:rsidRPr="00000000">
              <w:rPr>
                <w:rtl w:val="0"/>
              </w:rPr>
            </w:r>
          </w:p>
        </w:tc>
      </w:tr>
    </w:tbl>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TRAINING SPACE</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8"/>
        <w:tblW w:w="9956.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3275"/>
        <w:gridCol w:w="3686"/>
        <w:gridCol w:w="2995"/>
        <w:tblGridChange w:id="0">
          <w:tblGrid>
            <w:gridCol w:w="3275"/>
            <w:gridCol w:w="3686"/>
            <w:gridCol w:w="2995"/>
          </w:tblGrid>
        </w:tblGridChange>
      </w:tblGrid>
      <w:tr>
        <w:trPr>
          <w:cantSplit w:val="0"/>
          <w:trHeight w:val="555" w:hRule="atLeast"/>
          <w:tblHeader w:val="0"/>
        </w:trPr>
        <w:tc>
          <w:tcPr>
            <w:tcBorders>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Classroom</w:t>
            </w:r>
            <w:r w:rsidDel="00000000" w:rsidR="00000000" w:rsidRPr="00000000">
              <w:rPr>
                <w:rtl w:val="0"/>
              </w:rPr>
            </w:r>
          </w:p>
        </w:tc>
        <w:tc>
          <w:tcPr>
            <w:tcBorders>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Laboratory / Workshop</w:t>
            </w:r>
            <w:r w:rsidDel="00000000" w:rsidR="00000000" w:rsidRPr="00000000">
              <w:rPr>
                <w:rtl w:val="0"/>
              </w:rPr>
            </w:r>
          </w:p>
        </w:tc>
        <w:tc>
          <w:tcPr>
            <w:tcBorders>
              <w:left w:color="000000" w:space="0" w:sz="6" w:val="single"/>
              <w:bottom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Company</w:t>
            </w:r>
            <w:r w:rsidDel="00000000" w:rsidR="00000000" w:rsidRPr="00000000">
              <w:rPr>
                <w:rtl w:val="0"/>
              </w:rPr>
            </w:r>
          </w:p>
        </w:tc>
      </w:tr>
      <w:tr>
        <w:trPr>
          <w:cantSplit w:val="0"/>
          <w:trHeight w:val="720" w:hRule="atLeast"/>
          <w:tblHeader w:val="0"/>
        </w:trPr>
        <w:tc>
          <w:tcPr>
            <w:tcBorders>
              <w:top w:color="000000" w:space="0" w:sz="6" w:val="single"/>
              <w:right w:color="000000" w:space="0" w:sz="6" w:val="single"/>
            </w:tcBorders>
            <w:tcMar>
              <w:top w:w="0.0" w:type="dxa"/>
              <w:left w:w="62.0" w:type="dxa"/>
              <w:bottom w:w="0.0" w:type="dxa"/>
              <w:right w:w="62.0" w:type="dxa"/>
            </w:tcMar>
            <w:vAlign w:val="cente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w:t>
            </w:r>
            <w:r w:rsidDel="00000000" w:rsidR="00000000" w:rsidRPr="00000000">
              <w:rPr>
                <w:rtl w:val="0"/>
              </w:rPr>
            </w:r>
          </w:p>
        </w:tc>
        <w:tc>
          <w:tcPr>
            <w:tcBorders>
              <w:top w:color="000000" w:space="0" w:sz="6" w:val="single"/>
              <w:left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6" w:val="single"/>
              <w:left w:color="000000" w:space="0" w:sz="6" w:val="single"/>
            </w:tcBorders>
            <w:tcMar>
              <w:top w:w="0.0" w:type="dxa"/>
              <w:left w:w="62.0" w:type="dxa"/>
              <w:bottom w:w="0.0" w:type="dxa"/>
              <w:right w:w="62.0" w:type="dxa"/>
            </w:tcMa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7">
      <w:pPr>
        <w:numPr>
          <w:ilvl w:val="0"/>
          <w:numId w:val="14"/>
        </w:numPr>
        <w:jc w:val="center"/>
        <w:rPr>
          <w:sz w:val="26"/>
          <w:szCs w:val="26"/>
        </w:rPr>
      </w:pPr>
      <w:r w:rsidDel="00000000" w:rsidR="00000000" w:rsidRPr="00000000">
        <w:rPr>
          <w:rFonts w:ascii="Arial" w:cs="Arial" w:eastAsia="Arial" w:hAnsi="Arial"/>
          <w:b w:val="1"/>
          <w:sz w:val="26"/>
          <w:szCs w:val="26"/>
          <w:rtl w:val="0"/>
        </w:rPr>
        <w:t xml:space="preserve">NEGOCIACIÓN EMPRESARIAL BIS</w:t>
      </w: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LEARNING UNITS</w:t>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9"/>
        <w:tblW w:w="9956.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2969"/>
        <w:gridCol w:w="6987"/>
        <w:tblGridChange w:id="0">
          <w:tblGrid>
            <w:gridCol w:w="2969"/>
            <w:gridCol w:w="6987"/>
          </w:tblGrid>
        </w:tblGridChange>
      </w:tblGrid>
      <w:tr>
        <w:trPr>
          <w:cantSplit w:val="0"/>
          <w:tblHeader w:val="0"/>
        </w:trPr>
        <w:tc>
          <w:tcPr>
            <w:tcBorders>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0EB">
            <w:pPr>
              <w:numPr>
                <w:ilvl w:val="0"/>
                <w:numId w:val="16"/>
              </w:numPr>
              <w:ind w:left="358" w:hanging="360"/>
              <w:rPr>
                <w:rFonts w:ascii="Arial" w:cs="Arial" w:eastAsia="Arial" w:hAnsi="Arial"/>
                <w:b w:val="1"/>
              </w:rPr>
            </w:pPr>
            <w:r w:rsidDel="00000000" w:rsidR="00000000" w:rsidRPr="00000000">
              <w:rPr>
                <w:rFonts w:ascii="Arial" w:cs="Arial" w:eastAsia="Arial" w:hAnsi="Arial"/>
                <w:b w:val="1"/>
                <w:rtl w:val="0"/>
              </w:rPr>
              <w:t xml:space="preserve">Learning unit </w:t>
            </w:r>
          </w:p>
        </w:tc>
        <w:tc>
          <w:tcPr>
            <w:tcBorders>
              <w:left w:color="000000" w:space="0" w:sz="6" w:val="single"/>
              <w:bottom w:color="000000" w:space="0" w:sz="6" w:val="single"/>
            </w:tcBorders>
            <w:tcMar>
              <w:top w:w="0.0" w:type="dxa"/>
              <w:left w:w="101.0" w:type="dxa"/>
              <w:bottom w:w="0.0" w:type="dxa"/>
              <w:right w:w="101.0" w:type="dxa"/>
            </w:tcMar>
            <w:vAlign w:val="cente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Problem analysis and effective decision making</w:t>
            </w:r>
            <w:r w:rsidDel="00000000" w:rsidR="00000000" w:rsidRPr="00000000">
              <w:rPr>
                <w:rtl w:val="0"/>
              </w:rPr>
            </w:r>
          </w:p>
        </w:tc>
      </w:tr>
      <w:tr>
        <w:trPr>
          <w:cantSplit w:val="0"/>
          <w:tblHeader w:val="0"/>
        </w:trPr>
        <w:tc>
          <w:tcPr>
            <w:tcBorders>
              <w:top w:color="000000" w:space="0" w:sz="6" w:val="single"/>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0ED">
            <w:pPr>
              <w:numPr>
                <w:ilvl w:val="0"/>
                <w:numId w:val="17"/>
              </w:numPr>
              <w:ind w:left="358" w:hanging="360"/>
              <w:rPr>
                <w:rFonts w:ascii="Arial" w:cs="Arial" w:eastAsia="Arial" w:hAnsi="Arial"/>
                <w:b w:val="1"/>
              </w:rPr>
            </w:pPr>
            <w:r w:rsidDel="00000000" w:rsidR="00000000" w:rsidRPr="00000000">
              <w:rPr>
                <w:rFonts w:ascii="Arial" w:cs="Arial" w:eastAsia="Arial" w:hAnsi="Arial"/>
                <w:b w:val="1"/>
                <w:rtl w:val="0"/>
              </w:rPr>
              <w:t xml:space="preserve">Theoretical Hours</w:t>
            </w:r>
          </w:p>
        </w:tc>
        <w:tc>
          <w:tcPr>
            <w:tcBorders>
              <w:top w:color="000000" w:space="0" w:sz="6" w:val="single"/>
              <w:left w:color="000000" w:space="0" w:sz="6" w:val="single"/>
              <w:bottom w:color="000000" w:space="0" w:sz="6" w:val="single"/>
            </w:tcBorders>
            <w:tcMar>
              <w:top w:w="0.0" w:type="dxa"/>
              <w:left w:w="101.0" w:type="dxa"/>
              <w:bottom w:w="0.0" w:type="dxa"/>
              <w:right w:w="101.0" w:type="dxa"/>
            </w:tcMar>
            <w:vAlign w:val="cente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r w:rsidDel="00000000" w:rsidR="00000000" w:rsidRPr="00000000">
              <w:rPr>
                <w:rtl w:val="0"/>
              </w:rPr>
            </w:r>
          </w:p>
        </w:tc>
      </w:tr>
      <w:tr>
        <w:trPr>
          <w:cantSplit w:val="0"/>
          <w:tblHeader w:val="0"/>
        </w:trPr>
        <w:tc>
          <w:tcPr>
            <w:tcBorders>
              <w:top w:color="000000" w:space="0" w:sz="6" w:val="single"/>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0EF">
            <w:pPr>
              <w:numPr>
                <w:ilvl w:val="0"/>
                <w:numId w:val="18"/>
              </w:numPr>
              <w:ind w:left="358" w:hanging="360"/>
              <w:rPr>
                <w:rFonts w:ascii="Arial" w:cs="Arial" w:eastAsia="Arial" w:hAnsi="Arial"/>
                <w:b w:val="1"/>
              </w:rPr>
            </w:pPr>
            <w:r w:rsidDel="00000000" w:rsidR="00000000" w:rsidRPr="00000000">
              <w:rPr>
                <w:rFonts w:ascii="Arial" w:cs="Arial" w:eastAsia="Arial" w:hAnsi="Arial"/>
                <w:b w:val="1"/>
                <w:rtl w:val="0"/>
              </w:rPr>
              <w:t xml:space="preserve">Practical Hours</w:t>
            </w:r>
          </w:p>
        </w:tc>
        <w:tc>
          <w:tcPr>
            <w:tcBorders>
              <w:top w:color="000000" w:space="0" w:sz="6" w:val="single"/>
              <w:left w:color="000000" w:space="0" w:sz="6" w:val="single"/>
              <w:bottom w:color="000000" w:space="0" w:sz="6" w:val="single"/>
            </w:tcBorders>
            <w:tcMar>
              <w:top w:w="0.0" w:type="dxa"/>
              <w:left w:w="101.0" w:type="dxa"/>
              <w:bottom w:w="0.0" w:type="dxa"/>
              <w:right w:w="101.0" w:type="dxa"/>
            </w:tcMar>
            <w:vAlign w:val="cente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r>
            <w:r w:rsidDel="00000000" w:rsidR="00000000" w:rsidRPr="00000000">
              <w:rPr>
                <w:rtl w:val="0"/>
              </w:rPr>
            </w:r>
          </w:p>
        </w:tc>
      </w:tr>
      <w:tr>
        <w:trPr>
          <w:cantSplit w:val="0"/>
          <w:tblHeader w:val="0"/>
        </w:trPr>
        <w:tc>
          <w:tcPr>
            <w:tcBorders>
              <w:top w:color="000000" w:space="0" w:sz="6" w:val="single"/>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0F1">
            <w:pPr>
              <w:numPr>
                <w:ilvl w:val="0"/>
                <w:numId w:val="19"/>
              </w:numPr>
              <w:ind w:left="358" w:hanging="360"/>
              <w:rPr>
                <w:rFonts w:ascii="Arial" w:cs="Arial" w:eastAsia="Arial" w:hAnsi="Arial"/>
                <w:b w:val="1"/>
              </w:rPr>
            </w:pPr>
            <w:r w:rsidDel="00000000" w:rsidR="00000000" w:rsidRPr="00000000">
              <w:rPr>
                <w:rFonts w:ascii="Arial" w:cs="Arial" w:eastAsia="Arial" w:hAnsi="Arial"/>
                <w:b w:val="1"/>
                <w:rtl w:val="0"/>
              </w:rPr>
              <w:t xml:space="preserve">Total hours</w:t>
            </w:r>
          </w:p>
        </w:tc>
        <w:tc>
          <w:tcPr>
            <w:tcBorders>
              <w:top w:color="000000" w:space="0" w:sz="6" w:val="single"/>
              <w:left w:color="000000" w:space="0" w:sz="6" w:val="single"/>
              <w:bottom w:color="000000" w:space="0" w:sz="6" w:val="single"/>
            </w:tcBorders>
            <w:tcMar>
              <w:top w:w="0.0" w:type="dxa"/>
              <w:left w:w="101.0" w:type="dxa"/>
              <w:bottom w:w="0.0" w:type="dxa"/>
              <w:right w:w="101.0" w:type="dxa"/>
            </w:tcMar>
            <w:vAlign w:val="cente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r w:rsidDel="00000000" w:rsidR="00000000" w:rsidRPr="00000000">
              <w:rPr>
                <w:rtl w:val="0"/>
              </w:rPr>
            </w:r>
          </w:p>
        </w:tc>
      </w:tr>
      <w:tr>
        <w:trPr>
          <w:cantSplit w:val="0"/>
          <w:tblHeader w:val="0"/>
        </w:trPr>
        <w:tc>
          <w:tcPr>
            <w:tcBorders>
              <w:top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0F3">
            <w:pPr>
              <w:numPr>
                <w:ilvl w:val="0"/>
                <w:numId w:val="20"/>
              </w:numPr>
              <w:ind w:left="358" w:hanging="360"/>
              <w:rPr>
                <w:rFonts w:ascii="Arial" w:cs="Arial" w:eastAsia="Arial" w:hAnsi="Arial"/>
                <w:b w:val="1"/>
              </w:rPr>
            </w:pPr>
            <w:r w:rsidDel="00000000" w:rsidR="00000000" w:rsidRPr="00000000">
              <w:rPr>
                <w:rFonts w:ascii="Arial" w:cs="Arial" w:eastAsia="Arial" w:hAnsi="Arial"/>
                <w:b w:val="1"/>
                <w:rtl w:val="0"/>
              </w:rPr>
              <w:t xml:space="preserve">Objective of the Learning Unit</w:t>
            </w:r>
          </w:p>
        </w:tc>
        <w:tc>
          <w:tcPr>
            <w:tcBorders>
              <w:top w:color="000000" w:space="0" w:sz="6" w:val="single"/>
              <w:left w:color="000000" w:space="0" w:sz="6" w:val="single"/>
            </w:tcBorders>
            <w:tcMar>
              <w:top w:w="0.0" w:type="dxa"/>
              <w:left w:w="101.0" w:type="dxa"/>
              <w:bottom w:w="0.0" w:type="dxa"/>
              <w:right w:w="101.0" w:type="dxa"/>
            </w:tcMar>
            <w:vAlign w:val="cente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student will apply the decision-making models to guarantee the fulfillment of the organization's objectives.</w:t>
            </w:r>
            <w:r w:rsidDel="00000000" w:rsidR="00000000" w:rsidRPr="00000000">
              <w:rPr>
                <w:rtl w:val="0"/>
              </w:rPr>
            </w:r>
          </w:p>
        </w:tc>
      </w:tr>
    </w:tbl>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10"/>
        <w:tblW w:w="9956.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1690"/>
        <w:gridCol w:w="3134"/>
        <w:gridCol w:w="3017"/>
        <w:gridCol w:w="2115"/>
        <w:tblGridChange w:id="0">
          <w:tblGrid>
            <w:gridCol w:w="1690"/>
            <w:gridCol w:w="3134"/>
            <w:gridCol w:w="3017"/>
            <w:gridCol w:w="2115"/>
          </w:tblGrid>
        </w:tblGridChange>
      </w:tblGrid>
      <w:tr>
        <w:trPr>
          <w:cantSplit w:val="0"/>
          <w:trHeight w:val="720" w:hRule="atLeast"/>
          <w:tblHeader w:val="1"/>
        </w:trPr>
        <w:tc>
          <w:tcPr>
            <w:tcBorders>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Topics</w:t>
            </w:r>
            <w:r w:rsidDel="00000000" w:rsidR="00000000" w:rsidRPr="00000000">
              <w:rPr>
                <w:rtl w:val="0"/>
              </w:rPr>
            </w:r>
          </w:p>
        </w:tc>
        <w:tc>
          <w:tcPr>
            <w:tcBorders>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 know</w:t>
            </w:r>
            <w:r w:rsidDel="00000000" w:rsidR="00000000" w:rsidRPr="00000000">
              <w:rPr>
                <w:rtl w:val="0"/>
              </w:rPr>
            </w:r>
          </w:p>
        </w:tc>
        <w:tc>
          <w:tcPr>
            <w:tcBorders>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Know to do</w:t>
            </w:r>
            <w:r w:rsidDel="00000000" w:rsidR="00000000" w:rsidRPr="00000000">
              <w:rPr>
                <w:rtl w:val="0"/>
              </w:rPr>
            </w:r>
          </w:p>
        </w:tc>
        <w:tc>
          <w:tcPr>
            <w:tcBorders>
              <w:left w:color="000000" w:space="0" w:sz="6" w:val="single"/>
              <w:bottom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w:t>
            </w:r>
            <w:r w:rsidDel="00000000" w:rsidR="00000000" w:rsidRPr="00000000">
              <w:rPr>
                <w:rtl w:val="0"/>
              </w:rPr>
            </w:r>
          </w:p>
        </w:tc>
      </w:tr>
      <w:tr>
        <w:trPr>
          <w:cantSplit w:val="0"/>
          <w:trHeight w:val="720" w:hRule="atLeast"/>
          <w:tblHeader w:val="0"/>
        </w:trPr>
        <w:tc>
          <w:tcPr>
            <w:tcBorders>
              <w:top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Phases for decision making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Explain the concept "decision making"</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 the 5 phases of the decision-making process (Recognition of the problem, interpretation of the problem, attention to the problem, courses of action and consequences).</w:t>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Distinguish the stages of the decision-making process.</w:t>
            </w:r>
            <w:r w:rsidDel="00000000" w:rsidR="00000000" w:rsidRPr="00000000">
              <w:rPr>
                <w:rtl w:val="0"/>
              </w:rPr>
            </w:r>
          </w:p>
        </w:tc>
        <w:tc>
          <w:tcPr>
            <w:tcBorders>
              <w:top w:color="000000" w:space="0" w:sz="6" w:val="single"/>
              <w:left w:color="000000" w:space="0" w:sz="6" w:val="single"/>
              <w:bottom w:color="000000" w:space="0" w:sz="6" w:val="single"/>
            </w:tcBorders>
            <w:tcMar>
              <w:top w:w="0.0" w:type="dxa"/>
              <w:left w:w="62.0" w:type="dxa"/>
              <w:bottom w:w="0.0" w:type="dxa"/>
              <w:right w:w="62.0" w:type="dxa"/>
            </w:tcMar>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Proactive</w:t>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Respect</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Responsibility</w:t>
            </w: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Initiative</w:t>
            </w: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Punctual</w:t>
            </w: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Critical</w:t>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Spirit of personal improvement</w:t>
            </w: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Analytical</w:t>
            </w: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720" w:hRule="atLeast"/>
          <w:tblHeader w:val="0"/>
        </w:trPr>
        <w:tc>
          <w:tcPr>
            <w:tcBorders>
              <w:top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Decision-making models</w:t>
            </w:r>
            <w:r w:rsidDel="00000000" w:rsidR="00000000" w:rsidRPr="00000000">
              <w:rPr>
                <w:rtl w:val="0"/>
              </w:rPr>
            </w:r>
          </w:p>
        </w:tc>
        <w:tc>
          <w:tcPr>
            <w:tcBorders>
              <w:top w:color="000000" w:space="0" w:sz="6" w:val="single"/>
              <w:left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 the 3 models of "decision making" (Rational, Limited rationality and political) and their characteristics.</w:t>
            </w:r>
            <w:r w:rsidDel="00000000" w:rsidR="00000000" w:rsidRPr="00000000">
              <w:rPr>
                <w:rtl w:val="0"/>
              </w:rPr>
            </w:r>
          </w:p>
        </w:tc>
        <w:tc>
          <w:tcPr>
            <w:tcBorders>
              <w:top w:color="000000" w:space="0" w:sz="6" w:val="single"/>
              <w:left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 the decision-making model according to the nature of the problem.</w:t>
            </w: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the decision based on the selected model.</w:t>
            </w: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6" w:val="single"/>
              <w:left w:color="000000" w:space="0" w:sz="6" w:val="single"/>
            </w:tcBorders>
            <w:tcMar>
              <w:top w:w="0.0" w:type="dxa"/>
              <w:left w:w="62.0" w:type="dxa"/>
              <w:bottom w:w="0.0" w:type="dxa"/>
              <w:right w:w="62.0" w:type="dxa"/>
            </w:tcMa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Proactive</w:t>
            </w: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Respect</w:t>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Responsibility</w:t>
            </w: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Initiative</w:t>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Punctual</w:t>
            </w: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Critical</w:t>
            </w: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Spirit of personal improvement</w:t>
            </w: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Analytical</w:t>
            </w: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1B">
      <w:pPr>
        <w:numPr>
          <w:ilvl w:val="0"/>
          <w:numId w:val="14"/>
        </w:numPr>
        <w:jc w:val="center"/>
        <w:rPr>
          <w:sz w:val="26"/>
          <w:szCs w:val="26"/>
        </w:rPr>
      </w:pPr>
      <w:r w:rsidDel="00000000" w:rsidR="00000000" w:rsidRPr="00000000">
        <w:rPr>
          <w:rFonts w:ascii="Arial" w:cs="Arial" w:eastAsia="Arial" w:hAnsi="Arial"/>
          <w:b w:val="1"/>
          <w:sz w:val="26"/>
          <w:szCs w:val="26"/>
          <w:rtl w:val="0"/>
        </w:rPr>
        <w:t xml:space="preserve">NEGOCIACIÓN EMPRESARIAL BIS</w:t>
      </w: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EVALUATION PROCESS</w:t>
      </w: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11"/>
        <w:tblW w:w="9954.0" w:type="dxa"/>
        <w:jc w:val="left"/>
        <w:tblInd w:w="0.0" w:type="dxa"/>
        <w:tblLayout w:type="fixed"/>
        <w:tblLook w:val="0400"/>
      </w:tblPr>
      <w:tblGrid>
        <w:gridCol w:w="3629"/>
        <w:gridCol w:w="3518"/>
        <w:gridCol w:w="2807"/>
        <w:tblGridChange w:id="0">
          <w:tblGrid>
            <w:gridCol w:w="3629"/>
            <w:gridCol w:w="3518"/>
            <w:gridCol w:w="2807"/>
          </w:tblGrid>
        </w:tblGridChange>
      </w:tblGrid>
      <w:tr>
        <w:trPr>
          <w:cantSplit w:val="0"/>
          <w:trHeight w:val="237" w:hRule="atLeast"/>
          <w:tblHeader w:val="0"/>
        </w:trPr>
        <w:tc>
          <w:tcPr>
            <w:tcBorders>
              <w:top w:color="000000" w:space="0" w:sz="6" w:val="single"/>
              <w:left w:color="000000" w:space="0" w:sz="8" w:val="single"/>
              <w:bottom w:color="000000" w:space="0" w:sz="6" w:val="single"/>
              <w:right w:color="000000" w:space="0" w:sz="6" w:val="single"/>
            </w:tcBorders>
            <w:shd w:fill="d9d9d9" w:val="clear"/>
            <w:tcMar>
              <w:top w:w="0.0" w:type="dxa"/>
              <w:left w:w="60.0" w:type="dxa"/>
              <w:bottom w:w="0.0" w:type="dxa"/>
              <w:right w:w="62.0" w:type="dxa"/>
            </w:tcMar>
            <w:vAlign w:val="center"/>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Learning result</w:t>
            </w:r>
            <w:r w:rsidDel="00000000" w:rsidR="00000000" w:rsidRPr="00000000">
              <w:rPr>
                <w:rtl w:val="0"/>
              </w:rPr>
            </w:r>
          </w:p>
        </w:tc>
        <w:tc>
          <w:tcPr>
            <w:tcBorders>
              <w:top w:color="000000" w:space="0" w:sz="6" w:val="single"/>
              <w:bottom w:color="000000" w:space="0" w:sz="6" w:val="single"/>
              <w:right w:color="000000" w:space="0" w:sz="6" w:val="single"/>
            </w:tcBorders>
            <w:shd w:fill="d9d9d9" w:val="clear"/>
            <w:tcMar>
              <w:top w:w="0.0" w:type="dxa"/>
              <w:left w:w="70.0" w:type="dxa"/>
              <w:bottom w:w="0.0" w:type="dxa"/>
              <w:right w:w="62.0" w:type="dxa"/>
            </w:tcMar>
            <w:vAlign w:val="center"/>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Learning sequence</w:t>
            </w:r>
            <w:r w:rsidDel="00000000" w:rsidR="00000000" w:rsidRPr="00000000">
              <w:rPr>
                <w:rtl w:val="0"/>
              </w:rPr>
            </w:r>
          </w:p>
        </w:tc>
        <w:tc>
          <w:tcPr>
            <w:tcBorders>
              <w:top w:color="000000" w:space="0" w:sz="6" w:val="single"/>
              <w:bottom w:color="000000" w:space="0" w:sz="6" w:val="single"/>
              <w:right w:color="000000" w:space="0" w:sz="6" w:val="single"/>
            </w:tcBorders>
            <w:shd w:fill="d9d9d9" w:val="clear"/>
            <w:tcMar>
              <w:top w:w="0.0" w:type="dxa"/>
              <w:left w:w="70.0" w:type="dxa"/>
              <w:bottom w:w="0.0" w:type="dxa"/>
              <w:right w:w="62.0" w:type="dxa"/>
            </w:tcMar>
            <w:vAlign w:val="center"/>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Instruments and reagent types</w:t>
            </w:r>
            <w:r w:rsidDel="00000000" w:rsidR="00000000" w:rsidRPr="00000000">
              <w:rPr>
                <w:rtl w:val="0"/>
              </w:rPr>
            </w:r>
          </w:p>
        </w:tc>
      </w:tr>
      <w:tr>
        <w:trPr>
          <w:cantSplit w:val="0"/>
          <w:trHeight w:val="4947" w:hRule="atLeast"/>
          <w:tblHeader w:val="0"/>
        </w:trPr>
        <w:tc>
          <w:tcPr>
            <w:tcBorders>
              <w:top w:color="000000" w:space="0" w:sz="6"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Based on a case, you will develop a strategic decision-making plan that includes:</w:t>
            </w: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Problem analysis matrix:</w:t>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Identification</w:t>
            </w: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Analysis of causes</w:t>
            </w: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Potential solutions</w:t>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Consequences of actions</w:t>
            </w: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Decision alternatives:</w:t>
            </w: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Model selection</w:t>
            </w: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Selection of the solution</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Implementation</w:t>
            </w: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Evaluation</w:t>
            </w:r>
            <w:r w:rsidDel="00000000" w:rsidR="00000000" w:rsidRPr="00000000">
              <w:rPr>
                <w:rtl w:val="0"/>
              </w:rPr>
            </w:r>
          </w:p>
        </w:tc>
        <w:tc>
          <w:tcPr>
            <w:tcBorders>
              <w:top w:color="000000" w:space="0" w:sz="6" w:val="single"/>
              <w:bottom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Understand the concept of decision making</w:t>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Identify the phases and models of "decision making"</w:t>
            </w: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Relate concepts to a practical case</w:t>
            </w: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Analyze solution alternatives</w:t>
            </w: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Understand the structure of the strategic decision-making plan</w:t>
            </w:r>
            <w:r w:rsidDel="00000000" w:rsidR="00000000" w:rsidRPr="00000000">
              <w:rPr>
                <w:rtl w:val="0"/>
              </w:rPr>
            </w:r>
          </w:p>
        </w:tc>
        <w:tc>
          <w:tcPr>
            <w:tcBorders>
              <w:top w:color="000000" w:space="0" w:sz="6" w:val="single"/>
              <w:bottom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Study of cases</w:t>
            </w: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Checklist</w:t>
            </w:r>
            <w:r w:rsidDel="00000000" w:rsidR="00000000" w:rsidRPr="00000000">
              <w:rPr>
                <w:rtl w:val="0"/>
              </w:rPr>
            </w:r>
          </w:p>
        </w:tc>
      </w:tr>
    </w:tbl>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41">
      <w:pPr>
        <w:numPr>
          <w:ilvl w:val="0"/>
          <w:numId w:val="14"/>
        </w:numPr>
        <w:jc w:val="center"/>
        <w:rPr>
          <w:sz w:val="26"/>
          <w:szCs w:val="26"/>
        </w:rPr>
      </w:pPr>
      <w:r w:rsidDel="00000000" w:rsidR="00000000" w:rsidRPr="00000000">
        <w:rPr>
          <w:rFonts w:ascii="Arial" w:cs="Arial" w:eastAsia="Arial" w:hAnsi="Arial"/>
          <w:b w:val="1"/>
          <w:sz w:val="26"/>
          <w:szCs w:val="26"/>
          <w:rtl w:val="0"/>
        </w:rPr>
        <w:t xml:space="preserve">NEGOCIACIÓN EMPRESARIAL BIS</w:t>
      </w: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TEACHING LEARNING PROCESS</w:t>
      </w: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12"/>
        <w:tblW w:w="9952.0" w:type="dxa"/>
        <w:jc w:val="left"/>
        <w:tblInd w:w="0.0" w:type="dxa"/>
        <w:tblLayout w:type="fixed"/>
        <w:tblLook w:val="0400"/>
      </w:tblPr>
      <w:tblGrid>
        <w:gridCol w:w="4988"/>
        <w:gridCol w:w="4964"/>
        <w:tblGridChange w:id="0">
          <w:tblGrid>
            <w:gridCol w:w="4988"/>
            <w:gridCol w:w="4964"/>
          </w:tblGrid>
        </w:tblGridChange>
      </w:tblGrid>
      <w:tr>
        <w:trPr>
          <w:cantSplit w:val="0"/>
          <w:trHeight w:val="404" w:hRule="atLeast"/>
          <w:tblHeader w:val="0"/>
        </w:trPr>
        <w:tc>
          <w:tcPr>
            <w:tcBorders>
              <w:top w:color="000000" w:space="0" w:sz="6" w:val="single"/>
              <w:left w:color="000000" w:space="0" w:sz="8" w:val="single"/>
              <w:bottom w:color="000000" w:space="0" w:sz="6" w:val="single"/>
              <w:right w:color="000000" w:space="0" w:sz="6" w:val="single"/>
            </w:tcBorders>
            <w:shd w:fill="d9d9d9" w:val="clear"/>
            <w:tcMar>
              <w:top w:w="0.0" w:type="dxa"/>
              <w:left w:w="60.0" w:type="dxa"/>
              <w:bottom w:w="0.0" w:type="dxa"/>
              <w:right w:w="62.0" w:type="dxa"/>
            </w:tcMar>
            <w:vAlign w:val="center"/>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Teaching methods and techniques</w:t>
            </w:r>
            <w:r w:rsidDel="00000000" w:rsidR="00000000" w:rsidRPr="00000000">
              <w:rPr>
                <w:rtl w:val="0"/>
              </w:rPr>
            </w:r>
          </w:p>
        </w:tc>
        <w:tc>
          <w:tcPr>
            <w:tcBorders>
              <w:top w:color="000000" w:space="0" w:sz="6" w:val="single"/>
              <w:bottom w:color="000000" w:space="0" w:sz="6" w:val="single"/>
              <w:right w:color="000000" w:space="0" w:sz="8" w:val="single"/>
            </w:tcBorders>
            <w:shd w:fill="d9d9d9" w:val="clear"/>
            <w:tcMar>
              <w:top w:w="0.0" w:type="dxa"/>
              <w:left w:w="70.0" w:type="dxa"/>
              <w:bottom w:w="0.0" w:type="dxa"/>
              <w:right w:w="60.0" w:type="dxa"/>
            </w:tcMar>
            <w:vAlign w:val="center"/>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Teaching aids and materials</w:t>
            </w:r>
            <w:r w:rsidDel="00000000" w:rsidR="00000000" w:rsidRPr="00000000">
              <w:rPr>
                <w:rtl w:val="0"/>
              </w:rPr>
            </w:r>
          </w:p>
        </w:tc>
      </w:tr>
      <w:tr>
        <w:trPr>
          <w:cantSplit w:val="0"/>
          <w:trHeight w:val="1419" w:hRule="atLeast"/>
          <w:tblHeader w:val="0"/>
        </w:trPr>
        <w:tc>
          <w:tcPr>
            <w:tcBorders>
              <w:top w:color="000000" w:space="0" w:sz="6"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Case analysis</w:t>
            </w: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Simulation</w:t>
            </w: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Collaborative teams</w:t>
            </w:r>
            <w:r w:rsidDel="00000000" w:rsidR="00000000" w:rsidRPr="00000000">
              <w:rPr>
                <w:rtl w:val="0"/>
              </w:rPr>
            </w:r>
          </w:p>
        </w:tc>
        <w:tc>
          <w:tcPr>
            <w:tcBorders>
              <w:top w:color="000000" w:space="0" w:sz="6" w:val="single"/>
              <w:bottom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Case forms</w:t>
            </w: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Internet</w:t>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Audiovisual equipment</w:t>
            </w:r>
            <w:r w:rsidDel="00000000" w:rsidR="00000000" w:rsidRPr="00000000">
              <w:rPr>
                <w:rtl w:val="0"/>
              </w:rPr>
            </w:r>
          </w:p>
        </w:tc>
      </w:tr>
    </w:tbl>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TRAINING SPACE</w:t>
      </w: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13"/>
        <w:tblW w:w="9956.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3275"/>
        <w:gridCol w:w="3686"/>
        <w:gridCol w:w="2995"/>
        <w:tblGridChange w:id="0">
          <w:tblGrid>
            <w:gridCol w:w="3275"/>
            <w:gridCol w:w="3686"/>
            <w:gridCol w:w="2995"/>
          </w:tblGrid>
        </w:tblGridChange>
      </w:tblGrid>
      <w:tr>
        <w:trPr>
          <w:cantSplit w:val="0"/>
          <w:trHeight w:val="555" w:hRule="atLeast"/>
          <w:tblHeader w:val="0"/>
        </w:trPr>
        <w:tc>
          <w:tcPr>
            <w:tcBorders>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Classroom</w:t>
            </w:r>
            <w:r w:rsidDel="00000000" w:rsidR="00000000" w:rsidRPr="00000000">
              <w:rPr>
                <w:rtl w:val="0"/>
              </w:rPr>
            </w:r>
          </w:p>
        </w:tc>
        <w:tc>
          <w:tcPr>
            <w:tcBorders>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Laboratory / Workshop</w:t>
            </w:r>
            <w:r w:rsidDel="00000000" w:rsidR="00000000" w:rsidRPr="00000000">
              <w:rPr>
                <w:rtl w:val="0"/>
              </w:rPr>
            </w:r>
          </w:p>
        </w:tc>
        <w:tc>
          <w:tcPr>
            <w:tcBorders>
              <w:left w:color="000000" w:space="0" w:sz="6" w:val="single"/>
              <w:bottom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Company</w:t>
            </w:r>
            <w:r w:rsidDel="00000000" w:rsidR="00000000" w:rsidRPr="00000000">
              <w:rPr>
                <w:rtl w:val="0"/>
              </w:rPr>
            </w:r>
          </w:p>
        </w:tc>
      </w:tr>
      <w:tr>
        <w:trPr>
          <w:cantSplit w:val="0"/>
          <w:trHeight w:val="720" w:hRule="atLeast"/>
          <w:tblHeader w:val="0"/>
        </w:trPr>
        <w:tc>
          <w:tcPr>
            <w:tcBorders>
              <w:top w:color="000000" w:space="0" w:sz="6" w:val="single"/>
              <w:right w:color="000000" w:space="0" w:sz="6" w:val="single"/>
            </w:tcBorders>
            <w:tcMar>
              <w:top w:w="0.0" w:type="dxa"/>
              <w:left w:w="62.0" w:type="dxa"/>
              <w:bottom w:w="0.0" w:type="dxa"/>
              <w:right w:w="62.0" w:type="dxa"/>
            </w:tcMar>
            <w:vAlign w:val="center"/>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w:t>
            </w:r>
            <w:r w:rsidDel="00000000" w:rsidR="00000000" w:rsidRPr="00000000">
              <w:rPr>
                <w:rtl w:val="0"/>
              </w:rPr>
            </w:r>
          </w:p>
        </w:tc>
        <w:tc>
          <w:tcPr>
            <w:tcBorders>
              <w:top w:color="000000" w:space="0" w:sz="6" w:val="single"/>
              <w:left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6" w:val="single"/>
              <w:left w:color="000000" w:space="0" w:sz="6" w:val="single"/>
            </w:tcBorders>
            <w:tcMar>
              <w:top w:w="0.0" w:type="dxa"/>
              <w:left w:w="62.0" w:type="dxa"/>
              <w:bottom w:w="0.0" w:type="dxa"/>
              <w:right w:w="62.0" w:type="dxa"/>
            </w:tcMar>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57">
      <w:pPr>
        <w:numPr>
          <w:ilvl w:val="0"/>
          <w:numId w:val="14"/>
        </w:numPr>
        <w:jc w:val="center"/>
        <w:rPr>
          <w:sz w:val="26"/>
          <w:szCs w:val="26"/>
        </w:rPr>
      </w:pPr>
      <w:r w:rsidDel="00000000" w:rsidR="00000000" w:rsidRPr="00000000">
        <w:rPr>
          <w:rFonts w:ascii="Arial" w:cs="Arial" w:eastAsia="Arial" w:hAnsi="Arial"/>
          <w:b w:val="1"/>
          <w:sz w:val="26"/>
          <w:szCs w:val="26"/>
          <w:rtl w:val="0"/>
        </w:rPr>
        <w:t xml:space="preserve">NEGOCIACIÓN EMPRESARIAL BIS</w:t>
      </w:r>
      <w:r w:rsidDel="00000000" w:rsidR="00000000" w:rsidRPr="00000000">
        <w:rPr>
          <w:rtl w:val="0"/>
        </w:rPr>
      </w:r>
    </w:p>
    <w:p w:rsidR="00000000" w:rsidDel="00000000" w:rsidP="00000000" w:rsidRDefault="00000000" w:rsidRPr="00000000" w14:paraId="00000158">
      <w:pPr>
        <w:pStyle w:val="Heading1"/>
        <w:numPr>
          <w:ilvl w:val="0"/>
          <w:numId w:val="14"/>
        </w:numPr>
        <w:ind w:left="0" w:firstLine="0"/>
        <w:rPr>
          <w:color w:val="000000"/>
          <w:sz w:val="26"/>
          <w:szCs w:val="26"/>
        </w:rPr>
      </w:pPr>
      <w:r w:rsidDel="00000000" w:rsidR="00000000" w:rsidRPr="00000000">
        <w:rPr>
          <w:color w:val="000000"/>
          <w:sz w:val="26"/>
          <w:szCs w:val="26"/>
          <w:rtl w:val="0"/>
        </w:rPr>
        <w:t xml:space="preserve"> </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SKILLS DERIVED FROM THE PROFESSIONAL COMPETENCES TO WHICH THE SUBJECT CONTRIBUTES</w:t>
      </w: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14"/>
        <w:tblW w:w="9956.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4584"/>
        <w:gridCol w:w="5372"/>
        <w:tblGridChange w:id="0">
          <w:tblGrid>
            <w:gridCol w:w="4584"/>
            <w:gridCol w:w="5372"/>
          </w:tblGrid>
        </w:tblGridChange>
      </w:tblGrid>
      <w:tr>
        <w:trPr>
          <w:cantSplit w:val="0"/>
          <w:trHeight w:val="511" w:hRule="atLeast"/>
          <w:tblHeader w:val="1"/>
        </w:trPr>
        <w:tc>
          <w:tcPr>
            <w:tcBorders>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Capacity</w:t>
            </w:r>
            <w:r w:rsidDel="00000000" w:rsidR="00000000" w:rsidRPr="00000000">
              <w:rPr>
                <w:rtl w:val="0"/>
              </w:rPr>
            </w:r>
          </w:p>
        </w:tc>
        <w:tc>
          <w:tcPr>
            <w:tcBorders>
              <w:bottom w:color="000000" w:space="0" w:sz="6" w:val="single"/>
            </w:tcBorders>
            <w:shd w:fill="d9d9d9" w:val="clear"/>
            <w:tcMar>
              <w:top w:w="0.0" w:type="dxa"/>
              <w:left w:w="70.0" w:type="dxa"/>
              <w:bottom w:w="0.0" w:type="dxa"/>
              <w:right w:w="62.0" w:type="dxa"/>
            </w:tcMar>
            <w:vAlign w:val="center"/>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Performance Criteria</w:t>
            </w:r>
            <w:r w:rsidDel="00000000" w:rsidR="00000000" w:rsidRPr="00000000">
              <w:rPr>
                <w:rtl w:val="0"/>
              </w:rPr>
            </w:r>
          </w:p>
        </w:tc>
      </w:tr>
      <w:tr>
        <w:trPr>
          <w:cantSplit w:val="0"/>
          <w:trHeight w:val="1739" w:hRule="atLeast"/>
          <w:tblHeader w:val="0"/>
        </w:trPr>
        <w:tc>
          <w:tcPr>
            <w:tcBorders>
              <w:top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Evaluate the context of the negotiation, identify its nature, elements, characteristics and conflicts, to determine the impact it generates on the organization.</w:t>
            </w:r>
            <w:r w:rsidDel="00000000" w:rsidR="00000000" w:rsidRPr="00000000">
              <w:rPr>
                <w:rtl w:val="0"/>
              </w:rPr>
            </w:r>
          </w:p>
        </w:tc>
        <w:tc>
          <w:tcPr>
            <w:tcBorders>
              <w:top w:color="000000" w:space="0" w:sz="6" w:val="single"/>
              <w:bottom w:color="000000" w:space="0" w:sz="6" w:val="single"/>
            </w:tcBorders>
            <w:shd w:fill="ffffff" w:val="clear"/>
            <w:tcMar>
              <w:top w:w="0.0" w:type="dxa"/>
              <w:left w:w="70.0" w:type="dxa"/>
              <w:bottom w:w="0.0" w:type="dxa"/>
              <w:right w:w="62.0" w:type="dxa"/>
            </w:tcMar>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Prepare an analysis of the context that will take place in the negotiation that contains:</w:t>
            </w: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60">
            <w:pPr>
              <w:numPr>
                <w:ilvl w:val="0"/>
                <w:numId w:val="4"/>
              </w:numPr>
              <w:ind w:left="242" w:hanging="360"/>
              <w:jc w:val="both"/>
              <w:rPr/>
            </w:pPr>
            <w:r w:rsidDel="00000000" w:rsidR="00000000" w:rsidRPr="00000000">
              <w:rPr>
                <w:rFonts w:ascii="Arial" w:cs="Arial" w:eastAsia="Arial" w:hAnsi="Arial"/>
                <w:rtl w:val="0"/>
              </w:rPr>
              <w:t xml:space="preserve">negotiation strengths</w:t>
            </w:r>
            <w:r w:rsidDel="00000000" w:rsidR="00000000" w:rsidRPr="00000000">
              <w:rPr>
                <w:rtl w:val="0"/>
              </w:rPr>
            </w:r>
          </w:p>
          <w:p w:rsidR="00000000" w:rsidDel="00000000" w:rsidP="00000000" w:rsidRDefault="00000000" w:rsidRPr="00000000" w14:paraId="00000161">
            <w:pPr>
              <w:numPr>
                <w:ilvl w:val="0"/>
                <w:numId w:val="4"/>
              </w:numPr>
              <w:ind w:left="242" w:hanging="360"/>
              <w:jc w:val="both"/>
              <w:rPr/>
            </w:pPr>
            <w:r w:rsidDel="00000000" w:rsidR="00000000" w:rsidRPr="00000000">
              <w:rPr>
                <w:rFonts w:ascii="Arial" w:cs="Arial" w:eastAsia="Arial" w:hAnsi="Arial"/>
                <w:rtl w:val="0"/>
              </w:rPr>
              <w:t xml:space="preserve">collateral opportunities that the negotiation would generate for actors</w:t>
            </w:r>
            <w:r w:rsidDel="00000000" w:rsidR="00000000" w:rsidRPr="00000000">
              <w:rPr>
                <w:rtl w:val="0"/>
              </w:rPr>
            </w:r>
          </w:p>
          <w:p w:rsidR="00000000" w:rsidDel="00000000" w:rsidP="00000000" w:rsidRDefault="00000000" w:rsidRPr="00000000" w14:paraId="00000162">
            <w:pPr>
              <w:numPr>
                <w:ilvl w:val="0"/>
                <w:numId w:val="4"/>
              </w:numPr>
              <w:ind w:left="242" w:hanging="360"/>
              <w:jc w:val="both"/>
              <w:rPr/>
            </w:pPr>
            <w:r w:rsidDel="00000000" w:rsidR="00000000" w:rsidRPr="00000000">
              <w:rPr>
                <w:rFonts w:ascii="Arial" w:cs="Arial" w:eastAsia="Arial" w:hAnsi="Arial"/>
                <w:rtl w:val="0"/>
              </w:rPr>
              <w:t xml:space="preserve">weaknesses of the actors to finalize the negotiation</w:t>
            </w:r>
            <w:r w:rsidDel="00000000" w:rsidR="00000000" w:rsidRPr="00000000">
              <w:rPr>
                <w:rtl w:val="0"/>
              </w:rPr>
            </w:r>
          </w:p>
          <w:p w:rsidR="00000000" w:rsidDel="00000000" w:rsidP="00000000" w:rsidRDefault="00000000" w:rsidRPr="00000000" w14:paraId="00000163">
            <w:pPr>
              <w:numPr>
                <w:ilvl w:val="0"/>
                <w:numId w:val="4"/>
              </w:numPr>
              <w:ind w:left="242" w:hanging="360"/>
              <w:jc w:val="both"/>
              <w:rPr/>
            </w:pPr>
            <w:r w:rsidDel="00000000" w:rsidR="00000000" w:rsidRPr="00000000">
              <w:rPr>
                <w:rFonts w:ascii="Arial" w:cs="Arial" w:eastAsia="Arial" w:hAnsi="Arial"/>
                <w:rtl w:val="0"/>
              </w:rPr>
              <w:t xml:space="preserve">threats that may affect the negotiation</w:t>
            </w:r>
            <w:r w:rsidDel="00000000" w:rsidR="00000000" w:rsidRPr="00000000">
              <w:rPr>
                <w:rtl w:val="0"/>
              </w:rPr>
            </w:r>
          </w:p>
          <w:p w:rsidR="00000000" w:rsidDel="00000000" w:rsidP="00000000" w:rsidRDefault="00000000" w:rsidRPr="00000000" w14:paraId="00000164">
            <w:pPr>
              <w:numPr>
                <w:ilvl w:val="0"/>
                <w:numId w:val="4"/>
              </w:numPr>
              <w:ind w:left="242" w:hanging="360"/>
              <w:jc w:val="both"/>
              <w:rPr/>
            </w:pPr>
            <w:r w:rsidDel="00000000" w:rsidR="00000000" w:rsidRPr="00000000">
              <w:rPr>
                <w:rFonts w:ascii="Arial" w:cs="Arial" w:eastAsia="Arial" w:hAnsi="Arial"/>
                <w:rtl w:val="0"/>
              </w:rPr>
              <w:t xml:space="preserve">negotiation time</w:t>
            </w:r>
            <w:r w:rsidDel="00000000" w:rsidR="00000000" w:rsidRPr="00000000">
              <w:rPr>
                <w:rtl w:val="0"/>
              </w:rPr>
            </w:r>
          </w:p>
          <w:p w:rsidR="00000000" w:rsidDel="00000000" w:rsidP="00000000" w:rsidRDefault="00000000" w:rsidRPr="00000000" w14:paraId="00000165">
            <w:pPr>
              <w:numPr>
                <w:ilvl w:val="0"/>
                <w:numId w:val="4"/>
              </w:numPr>
              <w:ind w:left="242" w:hanging="360"/>
              <w:jc w:val="both"/>
              <w:rPr/>
            </w:pPr>
            <w:r w:rsidDel="00000000" w:rsidR="00000000" w:rsidRPr="00000000">
              <w:rPr>
                <w:rFonts w:ascii="Arial" w:cs="Arial" w:eastAsia="Arial" w:hAnsi="Arial"/>
                <w:rtl w:val="0"/>
              </w:rPr>
              <w:t xml:space="preserve">cost-value-benefit of the negotiation</w:t>
            </w:r>
            <w:r w:rsidDel="00000000" w:rsidR="00000000" w:rsidRPr="00000000">
              <w:rPr>
                <w:rtl w:val="0"/>
              </w:rPr>
            </w:r>
          </w:p>
          <w:p w:rsidR="00000000" w:rsidDel="00000000" w:rsidP="00000000" w:rsidRDefault="00000000" w:rsidRPr="00000000" w14:paraId="00000166">
            <w:pPr>
              <w:numPr>
                <w:ilvl w:val="0"/>
                <w:numId w:val="4"/>
              </w:numPr>
              <w:ind w:left="242" w:hanging="360"/>
              <w:jc w:val="both"/>
              <w:rPr/>
            </w:pPr>
            <w:r w:rsidDel="00000000" w:rsidR="00000000" w:rsidRPr="00000000">
              <w:rPr>
                <w:rFonts w:ascii="Arial" w:cs="Arial" w:eastAsia="Arial" w:hAnsi="Arial"/>
                <w:rtl w:val="0"/>
              </w:rPr>
              <w:t xml:space="preserve">impacts on the organization (s)</w:t>
            </w: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1395" w:hRule="atLeast"/>
          <w:tblHeader w:val="0"/>
        </w:trPr>
        <w:tc>
          <w:tcPr>
            <w:tcBorders>
              <w:top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Determine alternatives for action through a strategic negotiation plan for decision making.</w:t>
            </w:r>
            <w:r w:rsidDel="00000000" w:rsidR="00000000" w:rsidRPr="00000000">
              <w:rPr>
                <w:rtl w:val="0"/>
              </w:rPr>
            </w:r>
          </w:p>
        </w:tc>
        <w:tc>
          <w:tcPr>
            <w:tcBorders>
              <w:top w:color="000000" w:space="0" w:sz="6" w:val="single"/>
              <w:bottom w:color="000000" w:space="0" w:sz="6" w:val="single"/>
            </w:tcBorders>
            <w:tcMar>
              <w:top w:w="0.0" w:type="dxa"/>
              <w:left w:w="70.0" w:type="dxa"/>
              <w:bottom w:w="0.0" w:type="dxa"/>
              <w:right w:w="62.0" w:type="dxa"/>
            </w:tcMar>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Prepare a strategic negotiation plan that contains:</w:t>
            </w: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6B">
            <w:pPr>
              <w:numPr>
                <w:ilvl w:val="0"/>
                <w:numId w:val="7"/>
              </w:numPr>
              <w:ind w:left="242" w:hanging="360"/>
              <w:jc w:val="both"/>
              <w:rPr/>
            </w:pPr>
            <w:r w:rsidDel="00000000" w:rsidR="00000000" w:rsidRPr="00000000">
              <w:rPr>
                <w:rFonts w:ascii="Arial" w:cs="Arial" w:eastAsia="Arial" w:hAnsi="Arial"/>
                <w:rtl w:val="0"/>
              </w:rPr>
              <w:t xml:space="preserve">objectives</w:t>
            </w:r>
            <w:r w:rsidDel="00000000" w:rsidR="00000000" w:rsidRPr="00000000">
              <w:rPr>
                <w:rtl w:val="0"/>
              </w:rPr>
            </w:r>
          </w:p>
          <w:p w:rsidR="00000000" w:rsidDel="00000000" w:rsidP="00000000" w:rsidRDefault="00000000" w:rsidRPr="00000000" w14:paraId="0000016C">
            <w:pPr>
              <w:numPr>
                <w:ilvl w:val="0"/>
                <w:numId w:val="7"/>
              </w:numPr>
              <w:ind w:left="242" w:hanging="360"/>
              <w:jc w:val="both"/>
              <w:rPr/>
            </w:pPr>
            <w:r w:rsidDel="00000000" w:rsidR="00000000" w:rsidRPr="00000000">
              <w:rPr>
                <w:rFonts w:ascii="Arial" w:cs="Arial" w:eastAsia="Arial" w:hAnsi="Arial"/>
                <w:rtl w:val="0"/>
              </w:rPr>
              <w:t xml:space="preserve">actors</w:t>
            </w:r>
            <w:r w:rsidDel="00000000" w:rsidR="00000000" w:rsidRPr="00000000">
              <w:rPr>
                <w:rtl w:val="0"/>
              </w:rPr>
            </w:r>
          </w:p>
          <w:p w:rsidR="00000000" w:rsidDel="00000000" w:rsidP="00000000" w:rsidRDefault="00000000" w:rsidRPr="00000000" w14:paraId="0000016D">
            <w:pPr>
              <w:numPr>
                <w:ilvl w:val="0"/>
                <w:numId w:val="7"/>
              </w:numPr>
              <w:ind w:left="242" w:hanging="360"/>
              <w:jc w:val="both"/>
              <w:rPr/>
            </w:pPr>
            <w:r w:rsidDel="00000000" w:rsidR="00000000" w:rsidRPr="00000000">
              <w:rPr>
                <w:rFonts w:ascii="Arial" w:cs="Arial" w:eastAsia="Arial" w:hAnsi="Arial"/>
                <w:rtl w:val="0"/>
              </w:rPr>
              <w:t xml:space="preserve">scopes</w:t>
            </w:r>
            <w:r w:rsidDel="00000000" w:rsidR="00000000" w:rsidRPr="00000000">
              <w:rPr>
                <w:rtl w:val="0"/>
              </w:rPr>
            </w:r>
          </w:p>
          <w:p w:rsidR="00000000" w:rsidDel="00000000" w:rsidP="00000000" w:rsidRDefault="00000000" w:rsidRPr="00000000" w14:paraId="0000016E">
            <w:pPr>
              <w:numPr>
                <w:ilvl w:val="0"/>
                <w:numId w:val="7"/>
              </w:numPr>
              <w:ind w:left="242" w:hanging="360"/>
              <w:jc w:val="both"/>
              <w:rPr/>
            </w:pPr>
            <w:r w:rsidDel="00000000" w:rsidR="00000000" w:rsidRPr="00000000">
              <w:rPr>
                <w:rFonts w:ascii="Arial" w:cs="Arial" w:eastAsia="Arial" w:hAnsi="Arial"/>
                <w:rtl w:val="0"/>
              </w:rPr>
              <w:t xml:space="preserve">negotiation styles and roles by actor</w:t>
            </w:r>
            <w:r w:rsidDel="00000000" w:rsidR="00000000" w:rsidRPr="00000000">
              <w:rPr>
                <w:rtl w:val="0"/>
              </w:rPr>
            </w:r>
          </w:p>
          <w:p w:rsidR="00000000" w:rsidDel="00000000" w:rsidP="00000000" w:rsidRDefault="00000000" w:rsidRPr="00000000" w14:paraId="0000016F">
            <w:pPr>
              <w:numPr>
                <w:ilvl w:val="0"/>
                <w:numId w:val="7"/>
              </w:numPr>
              <w:ind w:left="242" w:hanging="360"/>
              <w:jc w:val="both"/>
              <w:rPr/>
            </w:pPr>
            <w:r w:rsidDel="00000000" w:rsidR="00000000" w:rsidRPr="00000000">
              <w:rPr>
                <w:rFonts w:ascii="Arial" w:cs="Arial" w:eastAsia="Arial" w:hAnsi="Arial"/>
                <w:rtl w:val="0"/>
              </w:rPr>
              <w:t xml:space="preserve">definition of times</w:t>
            </w:r>
            <w:r w:rsidDel="00000000" w:rsidR="00000000" w:rsidRPr="00000000">
              <w:rPr>
                <w:rtl w:val="0"/>
              </w:rPr>
            </w:r>
          </w:p>
          <w:p w:rsidR="00000000" w:rsidDel="00000000" w:rsidP="00000000" w:rsidRDefault="00000000" w:rsidRPr="00000000" w14:paraId="00000170">
            <w:pPr>
              <w:numPr>
                <w:ilvl w:val="0"/>
                <w:numId w:val="7"/>
              </w:numPr>
              <w:ind w:left="242" w:hanging="360"/>
              <w:jc w:val="both"/>
              <w:rPr/>
            </w:pPr>
            <w:r w:rsidDel="00000000" w:rsidR="00000000" w:rsidRPr="00000000">
              <w:rPr>
                <w:rFonts w:ascii="Arial" w:cs="Arial" w:eastAsia="Arial" w:hAnsi="Arial"/>
                <w:rtl w:val="0"/>
              </w:rPr>
              <w:t xml:space="preserve">cost-value-benefit</w:t>
            </w:r>
            <w:r w:rsidDel="00000000" w:rsidR="00000000" w:rsidRPr="00000000">
              <w:rPr>
                <w:rtl w:val="0"/>
              </w:rPr>
            </w:r>
          </w:p>
          <w:p w:rsidR="00000000" w:rsidDel="00000000" w:rsidP="00000000" w:rsidRDefault="00000000" w:rsidRPr="00000000" w14:paraId="00000171">
            <w:pPr>
              <w:numPr>
                <w:ilvl w:val="0"/>
                <w:numId w:val="7"/>
              </w:numPr>
              <w:ind w:left="242" w:hanging="360"/>
              <w:jc w:val="both"/>
              <w:rPr/>
            </w:pPr>
            <w:r w:rsidDel="00000000" w:rsidR="00000000" w:rsidRPr="00000000">
              <w:rPr>
                <w:rFonts w:ascii="Arial" w:cs="Arial" w:eastAsia="Arial" w:hAnsi="Arial"/>
                <w:rtl w:val="0"/>
              </w:rPr>
              <w:t xml:space="preserve">design of the environment in which the negotiation will take place</w:t>
            </w:r>
            <w:r w:rsidDel="00000000" w:rsidR="00000000" w:rsidRPr="00000000">
              <w:rPr>
                <w:rtl w:val="0"/>
              </w:rPr>
            </w:r>
          </w:p>
          <w:p w:rsidR="00000000" w:rsidDel="00000000" w:rsidP="00000000" w:rsidRDefault="00000000" w:rsidRPr="00000000" w14:paraId="00000172">
            <w:pPr>
              <w:numPr>
                <w:ilvl w:val="0"/>
                <w:numId w:val="7"/>
              </w:numPr>
              <w:ind w:left="242" w:hanging="360"/>
              <w:jc w:val="both"/>
              <w:rPr/>
            </w:pPr>
            <w:r w:rsidDel="00000000" w:rsidR="00000000" w:rsidRPr="00000000">
              <w:rPr>
                <w:rFonts w:ascii="Arial" w:cs="Arial" w:eastAsia="Arial" w:hAnsi="Arial"/>
                <w:rtl w:val="0"/>
              </w:rPr>
              <w:t xml:space="preserve">non-verbal communication design</w:t>
            </w:r>
            <w:r w:rsidDel="00000000" w:rsidR="00000000" w:rsidRPr="00000000">
              <w:rPr>
                <w:rtl w:val="0"/>
              </w:rPr>
            </w:r>
          </w:p>
          <w:p w:rsidR="00000000" w:rsidDel="00000000" w:rsidP="00000000" w:rsidRDefault="00000000" w:rsidRPr="00000000" w14:paraId="00000173">
            <w:pPr>
              <w:numPr>
                <w:ilvl w:val="0"/>
                <w:numId w:val="7"/>
              </w:numPr>
              <w:ind w:left="242" w:hanging="360"/>
              <w:jc w:val="both"/>
              <w:rPr/>
            </w:pPr>
            <w:r w:rsidDel="00000000" w:rsidR="00000000" w:rsidRPr="00000000">
              <w:rPr>
                <w:rFonts w:ascii="Arial" w:cs="Arial" w:eastAsia="Arial" w:hAnsi="Arial"/>
                <w:rtl w:val="0"/>
              </w:rPr>
              <w:t xml:space="preserve">design of alternative proposals for negotiation</w:t>
            </w: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1785" w:hRule="atLeast"/>
          <w:tblHeader w:val="0"/>
        </w:trPr>
        <w:tc>
          <w:tcPr>
            <w:tcBorders>
              <w:top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Select courses of action through decision-making tools, to guarantee the fulfillment of the organization's objectives.</w:t>
            </w:r>
            <w:r w:rsidDel="00000000" w:rsidR="00000000" w:rsidRPr="00000000">
              <w:rPr>
                <w:rtl w:val="0"/>
              </w:rPr>
            </w:r>
          </w:p>
        </w:tc>
        <w:tc>
          <w:tcPr>
            <w:tcBorders>
              <w:top w:color="000000" w:space="0" w:sz="6" w:val="single"/>
            </w:tcBorders>
            <w:tcMar>
              <w:top w:w="0.0" w:type="dxa"/>
              <w:left w:w="70.0" w:type="dxa"/>
              <w:bottom w:w="0.0" w:type="dxa"/>
              <w:right w:w="62.0" w:type="dxa"/>
            </w:tcMar>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Prepare a report of the selection of alternatives that contains:</w:t>
            </w: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78">
            <w:pPr>
              <w:pStyle w:val="Heading3"/>
              <w:numPr>
                <w:ilvl w:val="2"/>
                <w:numId w:val="14"/>
              </w:numPr>
              <w:spacing w:after="0" w:before="0" w:lineRule="auto"/>
              <w:ind w:left="360" w:hanging="360"/>
              <w:jc w:val="both"/>
              <w:rPr>
                <w:sz w:val="24"/>
                <w:szCs w:val="24"/>
              </w:rPr>
            </w:pPr>
            <w:r w:rsidDel="00000000" w:rsidR="00000000" w:rsidRPr="00000000">
              <w:rPr>
                <w:rFonts w:ascii="Noto Sans Symbols" w:cs="Noto Sans Symbols" w:eastAsia="Noto Sans Symbols" w:hAnsi="Noto Sans Symbols"/>
                <w:b w:val="0"/>
                <w:sz w:val="24"/>
                <w:szCs w:val="24"/>
                <w:rtl w:val="0"/>
              </w:rPr>
              <w:t xml:space="preserve">•</w:t>
            </w:r>
            <w:r w:rsidDel="00000000" w:rsidR="00000000" w:rsidRPr="00000000">
              <w:rPr>
                <w:sz w:val="14"/>
                <w:szCs w:val="14"/>
                <w:rtl w:val="0"/>
              </w:rPr>
              <w:t xml:space="preserve">      </w:t>
            </w:r>
            <w:r w:rsidDel="00000000" w:rsidR="00000000" w:rsidRPr="00000000">
              <w:rPr>
                <w:rFonts w:ascii="Arial" w:cs="Arial" w:eastAsia="Arial" w:hAnsi="Arial"/>
                <w:b w:val="0"/>
                <w:sz w:val="24"/>
                <w:szCs w:val="24"/>
                <w:rtl w:val="0"/>
              </w:rPr>
              <w:t xml:space="preserve">Methodology through which the alternatives were selected</w:t>
            </w:r>
            <w:r w:rsidDel="00000000" w:rsidR="00000000" w:rsidRPr="00000000">
              <w:rPr>
                <w:rtl w:val="0"/>
              </w:rPr>
            </w:r>
          </w:p>
          <w:p w:rsidR="00000000" w:rsidDel="00000000" w:rsidP="00000000" w:rsidRDefault="00000000" w:rsidRPr="00000000" w14:paraId="00000179">
            <w:pPr>
              <w:pStyle w:val="Heading3"/>
              <w:numPr>
                <w:ilvl w:val="2"/>
                <w:numId w:val="14"/>
              </w:numPr>
              <w:spacing w:after="0" w:before="0" w:lineRule="auto"/>
              <w:ind w:left="360" w:hanging="360"/>
              <w:jc w:val="both"/>
              <w:rPr>
                <w:sz w:val="24"/>
                <w:szCs w:val="24"/>
              </w:rPr>
            </w:pPr>
            <w:r w:rsidDel="00000000" w:rsidR="00000000" w:rsidRPr="00000000">
              <w:rPr>
                <w:rFonts w:ascii="Noto Sans Symbols" w:cs="Noto Sans Symbols" w:eastAsia="Noto Sans Symbols" w:hAnsi="Noto Sans Symbols"/>
                <w:b w:val="0"/>
                <w:sz w:val="24"/>
                <w:szCs w:val="24"/>
                <w:rtl w:val="0"/>
              </w:rPr>
              <w:t xml:space="preserve">•</w:t>
            </w:r>
            <w:r w:rsidDel="00000000" w:rsidR="00000000" w:rsidRPr="00000000">
              <w:rPr>
                <w:sz w:val="14"/>
                <w:szCs w:val="14"/>
                <w:rtl w:val="0"/>
              </w:rPr>
              <w:t xml:space="preserve">      </w:t>
            </w:r>
            <w:r w:rsidDel="00000000" w:rsidR="00000000" w:rsidRPr="00000000">
              <w:rPr>
                <w:rFonts w:ascii="Arial" w:cs="Arial" w:eastAsia="Arial" w:hAnsi="Arial"/>
                <w:b w:val="0"/>
                <w:sz w:val="24"/>
                <w:szCs w:val="24"/>
                <w:rtl w:val="0"/>
              </w:rPr>
              <w:t xml:space="preserve">Description of the selected alternatives</w:t>
            </w:r>
            <w:r w:rsidDel="00000000" w:rsidR="00000000" w:rsidRPr="00000000">
              <w:rPr>
                <w:rtl w:val="0"/>
              </w:rPr>
            </w:r>
          </w:p>
          <w:p w:rsidR="00000000" w:rsidDel="00000000" w:rsidP="00000000" w:rsidRDefault="00000000" w:rsidRPr="00000000" w14:paraId="0000017A">
            <w:pPr>
              <w:pStyle w:val="Heading3"/>
              <w:numPr>
                <w:ilvl w:val="2"/>
                <w:numId w:val="14"/>
              </w:numPr>
              <w:spacing w:after="0" w:before="0" w:lineRule="auto"/>
              <w:ind w:left="360" w:hanging="360"/>
              <w:jc w:val="both"/>
              <w:rPr>
                <w:sz w:val="24"/>
                <w:szCs w:val="24"/>
              </w:rPr>
            </w:pPr>
            <w:r w:rsidDel="00000000" w:rsidR="00000000" w:rsidRPr="00000000">
              <w:rPr>
                <w:rFonts w:ascii="Noto Sans Symbols" w:cs="Noto Sans Symbols" w:eastAsia="Noto Sans Symbols" w:hAnsi="Noto Sans Symbols"/>
                <w:b w:val="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b w:val="0"/>
                <w:sz w:val="24"/>
                <w:szCs w:val="24"/>
                <w:rtl w:val="0"/>
              </w:rPr>
              <w:t xml:space="preserve">Justification of the alternatives in terms of benefits and collateral effects</w:t>
            </w:r>
            <w:r w:rsidDel="00000000" w:rsidR="00000000" w:rsidRPr="00000000">
              <w:rPr>
                <w:rtl w:val="0"/>
              </w:rPr>
            </w:r>
          </w:p>
        </w:tc>
      </w:tr>
    </w:tbl>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17C">
      <w:pPr>
        <w:numPr>
          <w:ilvl w:val="0"/>
          <w:numId w:val="14"/>
        </w:numPr>
        <w:jc w:val="center"/>
        <w:rPr>
          <w:sz w:val="26"/>
          <w:szCs w:val="26"/>
        </w:rPr>
      </w:pPr>
      <w:r w:rsidDel="00000000" w:rsidR="00000000" w:rsidRPr="00000000">
        <w:rPr>
          <w:rFonts w:ascii="Arial" w:cs="Arial" w:eastAsia="Arial" w:hAnsi="Arial"/>
          <w:b w:val="1"/>
          <w:sz w:val="26"/>
          <w:szCs w:val="26"/>
          <w:rtl w:val="0"/>
        </w:rPr>
        <w:t xml:space="preserve">NEGOCIACIÓN EMPRESARIAL BIS</w:t>
      </w: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BIBLIOGRAPHICAL SOURCES</w:t>
      </w: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15"/>
        <w:tblW w:w="99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4"/>
        <w:gridCol w:w="910"/>
        <w:gridCol w:w="2905"/>
        <w:gridCol w:w="1245"/>
        <w:gridCol w:w="1168"/>
        <w:gridCol w:w="1610"/>
        <w:tblGridChange w:id="0">
          <w:tblGrid>
            <w:gridCol w:w="2124"/>
            <w:gridCol w:w="910"/>
            <w:gridCol w:w="2905"/>
            <w:gridCol w:w="1245"/>
            <w:gridCol w:w="1168"/>
            <w:gridCol w:w="1610"/>
          </w:tblGrid>
        </w:tblGridChange>
      </w:tblGrid>
      <w:tr>
        <w:trPr>
          <w:cantSplit w:val="0"/>
          <w:trHeight w:val="715" w:hRule="atLeast"/>
          <w:tblHeader w:val="1"/>
        </w:trPr>
        <w:tc>
          <w:tcPr>
            <w:shd w:fill="d9d9d9" w:val="clear"/>
            <w:vAlign w:val="center"/>
          </w:tcPr>
          <w:p w:rsidR="00000000" w:rsidDel="00000000" w:rsidP="00000000" w:rsidRDefault="00000000" w:rsidRPr="00000000" w14:paraId="00000180">
            <w:pPr>
              <w:jc w:val="center"/>
              <w:rPr>
                <w:rFonts w:ascii="Arial" w:cs="Arial" w:eastAsia="Arial" w:hAnsi="Arial"/>
                <w:b w:val="1"/>
              </w:rPr>
            </w:pPr>
            <w:r w:rsidDel="00000000" w:rsidR="00000000" w:rsidRPr="00000000">
              <w:rPr>
                <w:rFonts w:ascii="Arial" w:cs="Arial" w:eastAsia="Arial" w:hAnsi="Arial"/>
                <w:b w:val="1"/>
                <w:rtl w:val="0"/>
              </w:rPr>
              <w:t xml:space="preserve">Autor</w:t>
            </w:r>
          </w:p>
        </w:tc>
        <w:tc>
          <w:tcPr>
            <w:shd w:fill="d9d9d9" w:val="clear"/>
            <w:vAlign w:val="center"/>
          </w:tcPr>
          <w:p w:rsidR="00000000" w:rsidDel="00000000" w:rsidP="00000000" w:rsidRDefault="00000000" w:rsidRPr="00000000" w14:paraId="00000181">
            <w:pPr>
              <w:jc w:val="center"/>
              <w:rPr>
                <w:rFonts w:ascii="Arial" w:cs="Arial" w:eastAsia="Arial" w:hAnsi="Arial"/>
                <w:b w:val="1"/>
              </w:rPr>
            </w:pPr>
            <w:r w:rsidDel="00000000" w:rsidR="00000000" w:rsidRPr="00000000">
              <w:rPr>
                <w:rFonts w:ascii="Arial" w:cs="Arial" w:eastAsia="Arial" w:hAnsi="Arial"/>
                <w:b w:val="1"/>
                <w:rtl w:val="0"/>
              </w:rPr>
              <w:t xml:space="preserve">Año</w:t>
            </w:r>
          </w:p>
        </w:tc>
        <w:tc>
          <w:tcPr>
            <w:shd w:fill="d9d9d9" w:val="clear"/>
            <w:vAlign w:val="center"/>
          </w:tcPr>
          <w:p w:rsidR="00000000" w:rsidDel="00000000" w:rsidP="00000000" w:rsidRDefault="00000000" w:rsidRPr="00000000" w14:paraId="00000182">
            <w:pPr>
              <w:jc w:val="center"/>
              <w:rPr>
                <w:rFonts w:ascii="Arial" w:cs="Arial" w:eastAsia="Arial" w:hAnsi="Arial"/>
                <w:b w:val="1"/>
              </w:rPr>
            </w:pPr>
            <w:r w:rsidDel="00000000" w:rsidR="00000000" w:rsidRPr="00000000">
              <w:rPr>
                <w:rFonts w:ascii="Arial" w:cs="Arial" w:eastAsia="Arial" w:hAnsi="Arial"/>
                <w:b w:val="1"/>
                <w:rtl w:val="0"/>
              </w:rPr>
              <w:t xml:space="preserve">Título del Documento</w:t>
            </w:r>
          </w:p>
        </w:tc>
        <w:tc>
          <w:tcPr>
            <w:shd w:fill="d9d9d9" w:val="clear"/>
            <w:vAlign w:val="center"/>
          </w:tcPr>
          <w:p w:rsidR="00000000" w:rsidDel="00000000" w:rsidP="00000000" w:rsidRDefault="00000000" w:rsidRPr="00000000" w14:paraId="00000183">
            <w:pPr>
              <w:jc w:val="center"/>
              <w:rPr>
                <w:rFonts w:ascii="Arial" w:cs="Arial" w:eastAsia="Arial" w:hAnsi="Arial"/>
                <w:b w:val="1"/>
              </w:rPr>
            </w:pPr>
            <w:r w:rsidDel="00000000" w:rsidR="00000000" w:rsidRPr="00000000">
              <w:rPr>
                <w:rFonts w:ascii="Arial" w:cs="Arial" w:eastAsia="Arial" w:hAnsi="Arial"/>
                <w:b w:val="1"/>
                <w:rtl w:val="0"/>
              </w:rPr>
              <w:t xml:space="preserve">Ciudad</w:t>
            </w:r>
          </w:p>
        </w:tc>
        <w:tc>
          <w:tcPr>
            <w:shd w:fill="d9d9d9" w:val="clear"/>
            <w:vAlign w:val="center"/>
          </w:tcPr>
          <w:p w:rsidR="00000000" w:rsidDel="00000000" w:rsidP="00000000" w:rsidRDefault="00000000" w:rsidRPr="00000000" w14:paraId="00000184">
            <w:pPr>
              <w:jc w:val="center"/>
              <w:rPr>
                <w:rFonts w:ascii="Arial" w:cs="Arial" w:eastAsia="Arial" w:hAnsi="Arial"/>
                <w:b w:val="1"/>
              </w:rPr>
            </w:pPr>
            <w:r w:rsidDel="00000000" w:rsidR="00000000" w:rsidRPr="00000000">
              <w:rPr>
                <w:rFonts w:ascii="Arial" w:cs="Arial" w:eastAsia="Arial" w:hAnsi="Arial"/>
                <w:b w:val="1"/>
                <w:rtl w:val="0"/>
              </w:rPr>
              <w:t xml:space="preserve">País</w:t>
            </w:r>
          </w:p>
        </w:tc>
        <w:tc>
          <w:tcPr>
            <w:shd w:fill="d9d9d9" w:val="clear"/>
            <w:vAlign w:val="center"/>
          </w:tcPr>
          <w:p w:rsidR="00000000" w:rsidDel="00000000" w:rsidP="00000000" w:rsidRDefault="00000000" w:rsidRPr="00000000" w14:paraId="00000185">
            <w:pPr>
              <w:jc w:val="center"/>
              <w:rPr>
                <w:rFonts w:ascii="Arial" w:cs="Arial" w:eastAsia="Arial" w:hAnsi="Arial"/>
                <w:b w:val="1"/>
              </w:rPr>
            </w:pPr>
            <w:r w:rsidDel="00000000" w:rsidR="00000000" w:rsidRPr="00000000">
              <w:rPr>
                <w:rFonts w:ascii="Arial" w:cs="Arial" w:eastAsia="Arial" w:hAnsi="Arial"/>
                <w:b w:val="1"/>
                <w:rtl w:val="0"/>
              </w:rPr>
              <w:t xml:space="preserve">Editorial</w:t>
            </w:r>
          </w:p>
        </w:tc>
      </w:tr>
      <w:tr>
        <w:trPr>
          <w:cantSplit w:val="0"/>
          <w:trHeight w:val="1086" w:hRule="atLeast"/>
          <w:tblHeader w:val="0"/>
        </w:trPr>
        <w:tc>
          <w:tcPr>
            <w:vAlign w:val="center"/>
          </w:tcPr>
          <w:p w:rsidR="00000000" w:rsidDel="00000000" w:rsidP="00000000" w:rsidRDefault="00000000" w:rsidRPr="00000000" w14:paraId="00000186">
            <w:pPr>
              <w:rPr>
                <w:rFonts w:ascii="Arial" w:cs="Arial" w:eastAsia="Arial" w:hAnsi="Arial"/>
              </w:rPr>
            </w:pPr>
            <w:r w:rsidDel="00000000" w:rsidR="00000000" w:rsidRPr="00000000">
              <w:rPr>
                <w:rFonts w:ascii="Arial" w:cs="Arial" w:eastAsia="Arial" w:hAnsi="Arial"/>
                <w:rtl w:val="0"/>
              </w:rPr>
              <w:t xml:space="preserve">Stephen P. Robbins, David A. de Cenzo</w:t>
            </w:r>
          </w:p>
        </w:tc>
        <w:tc>
          <w:tcPr>
            <w:vAlign w:val="center"/>
          </w:tcPr>
          <w:p w:rsidR="00000000" w:rsidDel="00000000" w:rsidP="00000000" w:rsidRDefault="00000000" w:rsidRPr="00000000" w14:paraId="00000187">
            <w:pPr>
              <w:rPr>
                <w:rFonts w:ascii="Arial" w:cs="Arial" w:eastAsia="Arial" w:hAnsi="Arial"/>
              </w:rPr>
            </w:pPr>
            <w:r w:rsidDel="00000000" w:rsidR="00000000" w:rsidRPr="00000000">
              <w:rPr>
                <w:rFonts w:ascii="Arial" w:cs="Arial" w:eastAsia="Arial" w:hAnsi="Arial"/>
                <w:rtl w:val="0"/>
              </w:rPr>
              <w:t xml:space="preserve">(1996)</w:t>
            </w:r>
          </w:p>
        </w:tc>
        <w:tc>
          <w:tcPr>
            <w:vAlign w:val="center"/>
          </w:tcPr>
          <w:p w:rsidR="00000000" w:rsidDel="00000000" w:rsidP="00000000" w:rsidRDefault="00000000" w:rsidRPr="00000000" w14:paraId="00000188">
            <w:pPr>
              <w:rPr>
                <w:rFonts w:ascii="Arial" w:cs="Arial" w:eastAsia="Arial" w:hAnsi="Arial"/>
                <w:i w:val="1"/>
              </w:rPr>
            </w:pPr>
            <w:r w:rsidDel="00000000" w:rsidR="00000000" w:rsidRPr="00000000">
              <w:rPr>
                <w:rFonts w:ascii="Arial" w:cs="Arial" w:eastAsia="Arial" w:hAnsi="Arial"/>
                <w:i w:val="1"/>
                <w:rtl w:val="0"/>
              </w:rPr>
              <w:t xml:space="preserve">Fundamentos de Administración, Conceptos y aplicaciones</w:t>
            </w:r>
          </w:p>
        </w:tc>
        <w:tc>
          <w:tcPr>
            <w:vAlign w:val="center"/>
          </w:tcPr>
          <w:p w:rsidR="00000000" w:rsidDel="00000000" w:rsidP="00000000" w:rsidRDefault="00000000" w:rsidRPr="00000000" w14:paraId="00000189">
            <w:pPr>
              <w:rPr>
                <w:rFonts w:ascii="Arial" w:cs="Arial" w:eastAsia="Arial" w:hAnsi="Arial"/>
              </w:rPr>
            </w:pPr>
            <w:r w:rsidDel="00000000" w:rsidR="00000000" w:rsidRPr="00000000">
              <w:rPr>
                <w:rFonts w:ascii="Arial" w:cs="Arial" w:eastAsia="Arial" w:hAnsi="Arial"/>
                <w:rtl w:val="0"/>
              </w:rPr>
              <w:t xml:space="preserve">D. F.</w:t>
            </w:r>
          </w:p>
        </w:tc>
        <w:tc>
          <w:tcPr>
            <w:vAlign w:val="center"/>
          </w:tcPr>
          <w:p w:rsidR="00000000" w:rsidDel="00000000" w:rsidP="00000000" w:rsidRDefault="00000000" w:rsidRPr="00000000" w14:paraId="0000018A">
            <w:pPr>
              <w:rPr>
                <w:rFonts w:ascii="Arial" w:cs="Arial" w:eastAsia="Arial" w:hAnsi="Arial"/>
              </w:rPr>
            </w:pPr>
            <w:r w:rsidDel="00000000" w:rsidR="00000000" w:rsidRPr="00000000">
              <w:rPr>
                <w:rFonts w:ascii="Arial" w:cs="Arial" w:eastAsia="Arial" w:hAnsi="Arial"/>
                <w:rtl w:val="0"/>
              </w:rPr>
              <w:t xml:space="preserve">México</w:t>
            </w:r>
          </w:p>
        </w:tc>
        <w:tc>
          <w:tcPr>
            <w:vAlign w:val="center"/>
          </w:tcPr>
          <w:p w:rsidR="00000000" w:rsidDel="00000000" w:rsidP="00000000" w:rsidRDefault="00000000" w:rsidRPr="00000000" w14:paraId="0000018B">
            <w:pPr>
              <w:rPr>
                <w:rFonts w:ascii="Arial" w:cs="Arial" w:eastAsia="Arial" w:hAnsi="Arial"/>
              </w:rPr>
            </w:pPr>
            <w:r w:rsidDel="00000000" w:rsidR="00000000" w:rsidRPr="00000000">
              <w:rPr>
                <w:rFonts w:ascii="Arial" w:cs="Arial" w:eastAsia="Arial" w:hAnsi="Arial"/>
                <w:rtl w:val="0"/>
              </w:rPr>
              <w:t xml:space="preserve">Prentice Hall</w:t>
            </w:r>
          </w:p>
        </w:tc>
      </w:tr>
      <w:tr>
        <w:trPr>
          <w:cantSplit w:val="0"/>
          <w:trHeight w:val="847" w:hRule="atLeast"/>
          <w:tblHeader w:val="0"/>
        </w:trPr>
        <w:tc>
          <w:tcPr>
            <w:vAlign w:val="center"/>
          </w:tcPr>
          <w:p w:rsidR="00000000" w:rsidDel="00000000" w:rsidP="00000000" w:rsidRDefault="00000000" w:rsidRPr="00000000" w14:paraId="0000018C">
            <w:pPr>
              <w:rPr>
                <w:rFonts w:ascii="Arial" w:cs="Arial" w:eastAsia="Arial" w:hAnsi="Arial"/>
              </w:rPr>
            </w:pPr>
            <w:r w:rsidDel="00000000" w:rsidR="00000000" w:rsidRPr="00000000">
              <w:rPr>
                <w:rFonts w:ascii="Arial" w:cs="Arial" w:eastAsia="Arial" w:hAnsi="Arial"/>
                <w:rtl w:val="0"/>
              </w:rPr>
              <w:t xml:space="preserve">Terry &amp; Franklin</w:t>
            </w:r>
          </w:p>
        </w:tc>
        <w:tc>
          <w:tcPr>
            <w:vAlign w:val="center"/>
          </w:tcPr>
          <w:p w:rsidR="00000000" w:rsidDel="00000000" w:rsidP="00000000" w:rsidRDefault="00000000" w:rsidRPr="00000000" w14:paraId="0000018D">
            <w:pPr>
              <w:rPr>
                <w:rFonts w:ascii="Arial" w:cs="Arial" w:eastAsia="Arial" w:hAnsi="Arial"/>
              </w:rPr>
            </w:pPr>
            <w:r w:rsidDel="00000000" w:rsidR="00000000" w:rsidRPr="00000000">
              <w:rPr>
                <w:rFonts w:ascii="Arial" w:cs="Arial" w:eastAsia="Arial" w:hAnsi="Arial"/>
                <w:rtl w:val="0"/>
              </w:rPr>
              <w:t xml:space="preserve">(1985)</w:t>
            </w:r>
          </w:p>
        </w:tc>
        <w:tc>
          <w:tcPr>
            <w:vAlign w:val="center"/>
          </w:tcPr>
          <w:p w:rsidR="00000000" w:rsidDel="00000000" w:rsidP="00000000" w:rsidRDefault="00000000" w:rsidRPr="00000000" w14:paraId="0000018E">
            <w:pPr>
              <w:rPr>
                <w:rFonts w:ascii="Arial" w:cs="Arial" w:eastAsia="Arial" w:hAnsi="Arial"/>
                <w:i w:val="1"/>
              </w:rPr>
            </w:pPr>
            <w:r w:rsidDel="00000000" w:rsidR="00000000" w:rsidRPr="00000000">
              <w:rPr>
                <w:rFonts w:ascii="Arial" w:cs="Arial" w:eastAsia="Arial" w:hAnsi="Arial"/>
                <w:i w:val="1"/>
                <w:rtl w:val="0"/>
              </w:rPr>
              <w:t xml:space="preserve">Principios de Administración</w:t>
            </w:r>
          </w:p>
        </w:tc>
        <w:tc>
          <w:tcPr>
            <w:vAlign w:val="center"/>
          </w:tcPr>
          <w:p w:rsidR="00000000" w:rsidDel="00000000" w:rsidP="00000000" w:rsidRDefault="00000000" w:rsidRPr="00000000" w14:paraId="0000018F">
            <w:pPr>
              <w:rPr>
                <w:rFonts w:ascii="Arial" w:cs="Arial" w:eastAsia="Arial" w:hAnsi="Arial"/>
              </w:rPr>
            </w:pPr>
            <w:r w:rsidDel="00000000" w:rsidR="00000000" w:rsidRPr="00000000">
              <w:rPr>
                <w:rFonts w:ascii="Arial" w:cs="Arial" w:eastAsia="Arial" w:hAnsi="Arial"/>
                <w:rtl w:val="0"/>
              </w:rPr>
              <w:t xml:space="preserve">D. F</w:t>
            </w:r>
          </w:p>
        </w:tc>
        <w:tc>
          <w:tcPr>
            <w:vAlign w:val="center"/>
          </w:tcPr>
          <w:p w:rsidR="00000000" w:rsidDel="00000000" w:rsidP="00000000" w:rsidRDefault="00000000" w:rsidRPr="00000000" w14:paraId="00000190">
            <w:pPr>
              <w:rPr>
                <w:rFonts w:ascii="Arial" w:cs="Arial" w:eastAsia="Arial" w:hAnsi="Arial"/>
              </w:rPr>
            </w:pPr>
            <w:r w:rsidDel="00000000" w:rsidR="00000000" w:rsidRPr="00000000">
              <w:rPr>
                <w:rFonts w:ascii="Arial" w:cs="Arial" w:eastAsia="Arial" w:hAnsi="Arial"/>
                <w:rtl w:val="0"/>
              </w:rPr>
              <w:t xml:space="preserve">México</w:t>
            </w:r>
          </w:p>
        </w:tc>
        <w:tc>
          <w:tcPr>
            <w:vAlign w:val="center"/>
          </w:tcPr>
          <w:p w:rsidR="00000000" w:rsidDel="00000000" w:rsidP="00000000" w:rsidRDefault="00000000" w:rsidRPr="00000000" w14:paraId="00000191">
            <w:pPr>
              <w:rPr>
                <w:rFonts w:ascii="Arial" w:cs="Arial" w:eastAsia="Arial" w:hAnsi="Arial"/>
              </w:rPr>
            </w:pPr>
            <w:r w:rsidDel="00000000" w:rsidR="00000000" w:rsidRPr="00000000">
              <w:rPr>
                <w:rFonts w:ascii="Arial" w:cs="Arial" w:eastAsia="Arial" w:hAnsi="Arial"/>
                <w:rtl w:val="0"/>
              </w:rPr>
              <w:t xml:space="preserve">CECSA</w:t>
            </w:r>
          </w:p>
        </w:tc>
      </w:tr>
      <w:tr>
        <w:trPr>
          <w:cantSplit w:val="0"/>
          <w:trHeight w:val="830" w:hRule="atLeast"/>
          <w:tblHeader w:val="0"/>
        </w:trPr>
        <w:tc>
          <w:tcPr>
            <w:vAlign w:val="center"/>
          </w:tcPr>
          <w:p w:rsidR="00000000" w:rsidDel="00000000" w:rsidP="00000000" w:rsidRDefault="00000000" w:rsidRPr="00000000" w14:paraId="00000192">
            <w:pPr>
              <w:rPr>
                <w:rFonts w:ascii="Arial" w:cs="Arial" w:eastAsia="Arial" w:hAnsi="Arial"/>
              </w:rPr>
            </w:pPr>
            <w:r w:rsidDel="00000000" w:rsidR="00000000" w:rsidRPr="00000000">
              <w:rPr>
                <w:rFonts w:ascii="Arial" w:cs="Arial" w:eastAsia="Arial" w:hAnsi="Arial"/>
                <w:rtl w:val="0"/>
              </w:rPr>
              <w:t xml:space="preserve">Stoner, Freeman, Gilbert</w:t>
            </w:r>
          </w:p>
        </w:tc>
        <w:tc>
          <w:tcPr>
            <w:vAlign w:val="center"/>
          </w:tcPr>
          <w:p w:rsidR="00000000" w:rsidDel="00000000" w:rsidP="00000000" w:rsidRDefault="00000000" w:rsidRPr="00000000" w14:paraId="00000193">
            <w:pPr>
              <w:rPr>
                <w:rFonts w:ascii="Arial" w:cs="Arial" w:eastAsia="Arial" w:hAnsi="Arial"/>
              </w:rPr>
            </w:pPr>
            <w:r w:rsidDel="00000000" w:rsidR="00000000" w:rsidRPr="00000000">
              <w:rPr>
                <w:rFonts w:ascii="Arial" w:cs="Arial" w:eastAsia="Arial" w:hAnsi="Arial"/>
                <w:rtl w:val="0"/>
              </w:rPr>
              <w:t xml:space="preserve">(1996)</w:t>
            </w:r>
          </w:p>
        </w:tc>
        <w:tc>
          <w:tcPr>
            <w:vAlign w:val="center"/>
          </w:tcPr>
          <w:p w:rsidR="00000000" w:rsidDel="00000000" w:rsidP="00000000" w:rsidRDefault="00000000" w:rsidRPr="00000000" w14:paraId="00000194">
            <w:pPr>
              <w:rPr>
                <w:rFonts w:ascii="Arial" w:cs="Arial" w:eastAsia="Arial" w:hAnsi="Arial"/>
                <w:i w:val="1"/>
              </w:rPr>
            </w:pPr>
            <w:r w:rsidDel="00000000" w:rsidR="00000000" w:rsidRPr="00000000">
              <w:rPr>
                <w:rFonts w:ascii="Arial" w:cs="Arial" w:eastAsia="Arial" w:hAnsi="Arial"/>
                <w:i w:val="1"/>
                <w:rtl w:val="0"/>
              </w:rPr>
              <w:t xml:space="preserve">Administración</w:t>
            </w:r>
          </w:p>
        </w:tc>
        <w:tc>
          <w:tcPr>
            <w:vAlign w:val="center"/>
          </w:tcPr>
          <w:p w:rsidR="00000000" w:rsidDel="00000000" w:rsidP="00000000" w:rsidRDefault="00000000" w:rsidRPr="00000000" w14:paraId="00000195">
            <w:pPr>
              <w:rPr>
                <w:rFonts w:ascii="Arial" w:cs="Arial" w:eastAsia="Arial" w:hAnsi="Arial"/>
              </w:rPr>
            </w:pPr>
            <w:r w:rsidDel="00000000" w:rsidR="00000000" w:rsidRPr="00000000">
              <w:rPr>
                <w:rFonts w:ascii="Arial" w:cs="Arial" w:eastAsia="Arial" w:hAnsi="Arial"/>
                <w:rtl w:val="0"/>
              </w:rPr>
              <w:t xml:space="preserve">D.F.</w:t>
            </w:r>
          </w:p>
        </w:tc>
        <w:tc>
          <w:tcPr>
            <w:vAlign w:val="center"/>
          </w:tcPr>
          <w:p w:rsidR="00000000" w:rsidDel="00000000" w:rsidP="00000000" w:rsidRDefault="00000000" w:rsidRPr="00000000" w14:paraId="00000196">
            <w:pPr>
              <w:rPr>
                <w:rFonts w:ascii="Arial" w:cs="Arial" w:eastAsia="Arial" w:hAnsi="Arial"/>
              </w:rPr>
            </w:pPr>
            <w:r w:rsidDel="00000000" w:rsidR="00000000" w:rsidRPr="00000000">
              <w:rPr>
                <w:rFonts w:ascii="Arial" w:cs="Arial" w:eastAsia="Arial" w:hAnsi="Arial"/>
                <w:rtl w:val="0"/>
              </w:rPr>
              <w:t xml:space="preserve">México</w:t>
            </w:r>
          </w:p>
        </w:tc>
        <w:tc>
          <w:tcPr>
            <w:vAlign w:val="center"/>
          </w:tcPr>
          <w:p w:rsidR="00000000" w:rsidDel="00000000" w:rsidP="00000000" w:rsidRDefault="00000000" w:rsidRPr="00000000" w14:paraId="00000197">
            <w:pPr>
              <w:rPr>
                <w:rFonts w:ascii="Arial" w:cs="Arial" w:eastAsia="Arial" w:hAnsi="Arial"/>
              </w:rPr>
            </w:pPr>
            <w:r w:rsidDel="00000000" w:rsidR="00000000" w:rsidRPr="00000000">
              <w:rPr>
                <w:rFonts w:ascii="Arial" w:cs="Arial" w:eastAsia="Arial" w:hAnsi="Arial"/>
                <w:rtl w:val="0"/>
              </w:rPr>
              <w:t xml:space="preserve">Prentice Hall</w:t>
            </w:r>
          </w:p>
        </w:tc>
      </w:tr>
      <w:tr>
        <w:trPr>
          <w:cantSplit w:val="0"/>
          <w:trHeight w:val="857" w:hRule="atLeast"/>
          <w:tblHeader w:val="0"/>
        </w:trPr>
        <w:tc>
          <w:tcPr>
            <w:vAlign w:val="center"/>
          </w:tcPr>
          <w:p w:rsidR="00000000" w:rsidDel="00000000" w:rsidP="00000000" w:rsidRDefault="00000000" w:rsidRPr="00000000" w14:paraId="00000198">
            <w:pPr>
              <w:rPr>
                <w:rFonts w:ascii="Arial" w:cs="Arial" w:eastAsia="Arial" w:hAnsi="Arial"/>
              </w:rPr>
            </w:pPr>
            <w:r w:rsidDel="00000000" w:rsidR="00000000" w:rsidRPr="00000000">
              <w:rPr>
                <w:rFonts w:ascii="Arial" w:cs="Arial" w:eastAsia="Arial" w:hAnsi="Arial"/>
                <w:rtl w:val="0"/>
              </w:rPr>
              <w:t xml:space="preserve">Robbins, Stephen</w:t>
            </w:r>
          </w:p>
        </w:tc>
        <w:tc>
          <w:tcPr>
            <w:vAlign w:val="center"/>
          </w:tcPr>
          <w:p w:rsidR="00000000" w:rsidDel="00000000" w:rsidP="00000000" w:rsidRDefault="00000000" w:rsidRPr="00000000" w14:paraId="00000199">
            <w:pPr>
              <w:rPr>
                <w:rFonts w:ascii="Arial" w:cs="Arial" w:eastAsia="Arial" w:hAnsi="Arial"/>
              </w:rPr>
            </w:pPr>
            <w:r w:rsidDel="00000000" w:rsidR="00000000" w:rsidRPr="00000000">
              <w:rPr>
                <w:rFonts w:ascii="Arial" w:cs="Arial" w:eastAsia="Arial" w:hAnsi="Arial"/>
                <w:rtl w:val="0"/>
              </w:rPr>
              <w:t xml:space="preserve">(1998)</w:t>
            </w:r>
          </w:p>
        </w:tc>
        <w:tc>
          <w:tcPr>
            <w:vAlign w:val="center"/>
          </w:tcPr>
          <w:p w:rsidR="00000000" w:rsidDel="00000000" w:rsidP="00000000" w:rsidRDefault="00000000" w:rsidRPr="00000000" w14:paraId="0000019A">
            <w:pPr>
              <w:rPr>
                <w:rFonts w:ascii="Arial" w:cs="Arial" w:eastAsia="Arial" w:hAnsi="Arial"/>
                <w:i w:val="1"/>
              </w:rPr>
            </w:pPr>
            <w:r w:rsidDel="00000000" w:rsidR="00000000" w:rsidRPr="00000000">
              <w:rPr>
                <w:rFonts w:ascii="Arial" w:cs="Arial" w:eastAsia="Arial" w:hAnsi="Arial"/>
                <w:i w:val="1"/>
                <w:rtl w:val="0"/>
              </w:rPr>
              <w:t xml:space="preserve">La administración en el mundo de hoy</w:t>
            </w:r>
          </w:p>
        </w:tc>
        <w:tc>
          <w:tcPr>
            <w:vAlign w:val="center"/>
          </w:tcPr>
          <w:p w:rsidR="00000000" w:rsidDel="00000000" w:rsidP="00000000" w:rsidRDefault="00000000" w:rsidRPr="00000000" w14:paraId="0000019B">
            <w:pPr>
              <w:rPr>
                <w:rFonts w:ascii="Arial" w:cs="Arial" w:eastAsia="Arial" w:hAnsi="Arial"/>
              </w:rPr>
            </w:pPr>
            <w:r w:rsidDel="00000000" w:rsidR="00000000" w:rsidRPr="00000000">
              <w:rPr>
                <w:rFonts w:ascii="Arial" w:cs="Arial" w:eastAsia="Arial" w:hAnsi="Arial"/>
                <w:rtl w:val="0"/>
              </w:rPr>
              <w:t xml:space="preserve">D.F.</w:t>
            </w:r>
          </w:p>
        </w:tc>
        <w:tc>
          <w:tcPr>
            <w:vAlign w:val="center"/>
          </w:tcPr>
          <w:p w:rsidR="00000000" w:rsidDel="00000000" w:rsidP="00000000" w:rsidRDefault="00000000" w:rsidRPr="00000000" w14:paraId="0000019C">
            <w:pPr>
              <w:rPr>
                <w:rFonts w:ascii="Arial" w:cs="Arial" w:eastAsia="Arial" w:hAnsi="Arial"/>
              </w:rPr>
            </w:pPr>
            <w:r w:rsidDel="00000000" w:rsidR="00000000" w:rsidRPr="00000000">
              <w:rPr>
                <w:rFonts w:ascii="Arial" w:cs="Arial" w:eastAsia="Arial" w:hAnsi="Arial"/>
                <w:rtl w:val="0"/>
              </w:rPr>
              <w:t xml:space="preserve">México</w:t>
            </w:r>
          </w:p>
        </w:tc>
        <w:tc>
          <w:tcPr>
            <w:vAlign w:val="center"/>
          </w:tcPr>
          <w:p w:rsidR="00000000" w:rsidDel="00000000" w:rsidP="00000000" w:rsidRDefault="00000000" w:rsidRPr="00000000" w14:paraId="0000019D">
            <w:pPr>
              <w:rPr>
                <w:rFonts w:ascii="Arial" w:cs="Arial" w:eastAsia="Arial" w:hAnsi="Arial"/>
              </w:rPr>
            </w:pPr>
            <w:r w:rsidDel="00000000" w:rsidR="00000000" w:rsidRPr="00000000">
              <w:rPr>
                <w:rFonts w:ascii="Arial" w:cs="Arial" w:eastAsia="Arial" w:hAnsi="Arial"/>
                <w:rtl w:val="0"/>
              </w:rPr>
              <w:t xml:space="preserve">Prentice Hall</w:t>
            </w:r>
          </w:p>
        </w:tc>
      </w:tr>
      <w:tr>
        <w:trPr>
          <w:cantSplit w:val="0"/>
          <w:trHeight w:val="684" w:hRule="atLeast"/>
          <w:tblHeader w:val="0"/>
        </w:trPr>
        <w:tc>
          <w:tcPr>
            <w:vAlign w:val="center"/>
          </w:tcPr>
          <w:p w:rsidR="00000000" w:rsidDel="00000000" w:rsidP="00000000" w:rsidRDefault="00000000" w:rsidRPr="00000000" w14:paraId="0000019E">
            <w:pPr>
              <w:rPr>
                <w:rFonts w:ascii="Arial" w:cs="Arial" w:eastAsia="Arial" w:hAnsi="Arial"/>
              </w:rPr>
            </w:pPr>
            <w:r w:rsidDel="00000000" w:rsidR="00000000" w:rsidRPr="00000000">
              <w:rPr>
                <w:rFonts w:ascii="Arial" w:cs="Arial" w:eastAsia="Arial" w:hAnsi="Arial"/>
                <w:rtl w:val="0"/>
              </w:rPr>
              <w:t xml:space="preserve">Leslie W. Rue y Lloyd L. Byars</w:t>
            </w:r>
          </w:p>
        </w:tc>
        <w:tc>
          <w:tcPr>
            <w:vAlign w:val="center"/>
          </w:tcPr>
          <w:p w:rsidR="00000000" w:rsidDel="00000000" w:rsidP="00000000" w:rsidRDefault="00000000" w:rsidRPr="00000000" w14:paraId="0000019F">
            <w:pPr>
              <w:rPr>
                <w:rFonts w:ascii="Arial" w:cs="Arial" w:eastAsia="Arial" w:hAnsi="Arial"/>
              </w:rPr>
            </w:pPr>
            <w:r w:rsidDel="00000000" w:rsidR="00000000" w:rsidRPr="00000000">
              <w:rPr>
                <w:rFonts w:ascii="Arial" w:cs="Arial" w:eastAsia="Arial" w:hAnsi="Arial"/>
                <w:rtl w:val="0"/>
              </w:rPr>
              <w:t xml:space="preserve">(1995)</w:t>
            </w:r>
          </w:p>
        </w:tc>
        <w:tc>
          <w:tcPr>
            <w:vAlign w:val="center"/>
          </w:tcPr>
          <w:p w:rsidR="00000000" w:rsidDel="00000000" w:rsidP="00000000" w:rsidRDefault="00000000" w:rsidRPr="00000000" w14:paraId="000001A0">
            <w:pPr>
              <w:rPr>
                <w:rFonts w:ascii="Arial" w:cs="Arial" w:eastAsia="Arial" w:hAnsi="Arial"/>
                <w:i w:val="1"/>
              </w:rPr>
            </w:pPr>
            <w:r w:rsidDel="00000000" w:rsidR="00000000" w:rsidRPr="00000000">
              <w:rPr>
                <w:rFonts w:ascii="Arial" w:cs="Arial" w:eastAsia="Arial" w:hAnsi="Arial"/>
                <w:i w:val="1"/>
                <w:rtl w:val="0"/>
              </w:rPr>
              <w:t xml:space="preserve">Administración Teoría y aplicaciones</w:t>
            </w:r>
          </w:p>
        </w:tc>
        <w:tc>
          <w:tcPr>
            <w:vAlign w:val="center"/>
          </w:tcPr>
          <w:p w:rsidR="00000000" w:rsidDel="00000000" w:rsidP="00000000" w:rsidRDefault="00000000" w:rsidRPr="00000000" w14:paraId="000001A1">
            <w:pPr>
              <w:rPr>
                <w:rFonts w:ascii="Arial" w:cs="Arial" w:eastAsia="Arial" w:hAnsi="Arial"/>
              </w:rPr>
            </w:pPr>
            <w:r w:rsidDel="00000000" w:rsidR="00000000" w:rsidRPr="00000000">
              <w:rPr>
                <w:rFonts w:ascii="Arial" w:cs="Arial" w:eastAsia="Arial" w:hAnsi="Arial"/>
                <w:rtl w:val="0"/>
              </w:rPr>
              <w:t xml:space="preserve">D.F.</w:t>
            </w:r>
          </w:p>
        </w:tc>
        <w:tc>
          <w:tcPr>
            <w:vAlign w:val="center"/>
          </w:tcPr>
          <w:p w:rsidR="00000000" w:rsidDel="00000000" w:rsidP="00000000" w:rsidRDefault="00000000" w:rsidRPr="00000000" w14:paraId="000001A2">
            <w:pPr>
              <w:rPr>
                <w:rFonts w:ascii="Arial" w:cs="Arial" w:eastAsia="Arial" w:hAnsi="Arial"/>
              </w:rPr>
            </w:pPr>
            <w:r w:rsidDel="00000000" w:rsidR="00000000" w:rsidRPr="00000000">
              <w:rPr>
                <w:rFonts w:ascii="Arial" w:cs="Arial" w:eastAsia="Arial" w:hAnsi="Arial"/>
                <w:rtl w:val="0"/>
              </w:rPr>
              <w:t xml:space="preserve">México</w:t>
            </w:r>
          </w:p>
        </w:tc>
        <w:tc>
          <w:tcPr>
            <w:vAlign w:val="center"/>
          </w:tcPr>
          <w:p w:rsidR="00000000" w:rsidDel="00000000" w:rsidP="00000000" w:rsidRDefault="00000000" w:rsidRPr="00000000" w14:paraId="000001A3">
            <w:pPr>
              <w:rPr>
                <w:rFonts w:ascii="Arial" w:cs="Arial" w:eastAsia="Arial" w:hAnsi="Arial"/>
              </w:rPr>
            </w:pPr>
            <w:r w:rsidDel="00000000" w:rsidR="00000000" w:rsidRPr="00000000">
              <w:rPr>
                <w:rFonts w:ascii="Arial" w:cs="Arial" w:eastAsia="Arial" w:hAnsi="Arial"/>
                <w:rtl w:val="0"/>
              </w:rPr>
              <w:t xml:space="preserve">Grupo Editor S. A.</w:t>
            </w:r>
          </w:p>
        </w:tc>
      </w:tr>
      <w:tr>
        <w:trPr>
          <w:cantSplit w:val="0"/>
          <w:trHeight w:val="992" w:hRule="atLeast"/>
          <w:tblHeader w:val="0"/>
        </w:trPr>
        <w:tc>
          <w:tcPr>
            <w:vAlign w:val="center"/>
          </w:tcPr>
          <w:p w:rsidR="00000000" w:rsidDel="00000000" w:rsidP="00000000" w:rsidRDefault="00000000" w:rsidRPr="00000000" w14:paraId="000001A4">
            <w:pPr>
              <w:rPr>
                <w:rFonts w:ascii="Arial" w:cs="Arial" w:eastAsia="Arial" w:hAnsi="Arial"/>
              </w:rPr>
            </w:pPr>
            <w:r w:rsidDel="00000000" w:rsidR="00000000" w:rsidRPr="00000000">
              <w:rPr>
                <w:rFonts w:ascii="Arial" w:cs="Arial" w:eastAsia="Arial" w:hAnsi="Arial"/>
                <w:rtl w:val="0"/>
              </w:rPr>
              <w:t xml:space="preserve">Stephen P. Robbins, Mary Coulter</w:t>
            </w:r>
          </w:p>
        </w:tc>
        <w:tc>
          <w:tcPr>
            <w:vAlign w:val="center"/>
          </w:tcPr>
          <w:p w:rsidR="00000000" w:rsidDel="00000000" w:rsidP="00000000" w:rsidRDefault="00000000" w:rsidRPr="00000000" w14:paraId="000001A5">
            <w:pPr>
              <w:rPr>
                <w:rFonts w:ascii="Arial" w:cs="Arial" w:eastAsia="Arial" w:hAnsi="Arial"/>
              </w:rPr>
            </w:pPr>
            <w:r w:rsidDel="00000000" w:rsidR="00000000" w:rsidRPr="00000000">
              <w:rPr>
                <w:rFonts w:ascii="Arial" w:cs="Arial" w:eastAsia="Arial" w:hAnsi="Arial"/>
                <w:rtl w:val="0"/>
              </w:rPr>
              <w:t xml:space="preserve">(1996)</w:t>
            </w:r>
          </w:p>
        </w:tc>
        <w:tc>
          <w:tcPr>
            <w:vAlign w:val="center"/>
          </w:tcPr>
          <w:p w:rsidR="00000000" w:rsidDel="00000000" w:rsidP="00000000" w:rsidRDefault="00000000" w:rsidRPr="00000000" w14:paraId="000001A6">
            <w:pPr>
              <w:rPr>
                <w:rFonts w:ascii="Arial" w:cs="Arial" w:eastAsia="Arial" w:hAnsi="Arial"/>
                <w:i w:val="1"/>
              </w:rPr>
            </w:pPr>
            <w:r w:rsidDel="00000000" w:rsidR="00000000" w:rsidRPr="00000000">
              <w:rPr>
                <w:rFonts w:ascii="Arial" w:cs="Arial" w:eastAsia="Arial" w:hAnsi="Arial"/>
                <w:i w:val="1"/>
                <w:rtl w:val="0"/>
              </w:rPr>
              <w:t xml:space="preserve">Administración.</w:t>
            </w:r>
          </w:p>
        </w:tc>
        <w:tc>
          <w:tcPr>
            <w:vAlign w:val="center"/>
          </w:tcPr>
          <w:p w:rsidR="00000000" w:rsidDel="00000000" w:rsidP="00000000" w:rsidRDefault="00000000" w:rsidRPr="00000000" w14:paraId="000001A7">
            <w:pPr>
              <w:rPr>
                <w:rFonts w:ascii="Arial" w:cs="Arial" w:eastAsia="Arial" w:hAnsi="Arial"/>
              </w:rPr>
            </w:pPr>
            <w:r w:rsidDel="00000000" w:rsidR="00000000" w:rsidRPr="00000000">
              <w:rPr>
                <w:rFonts w:ascii="Arial" w:cs="Arial" w:eastAsia="Arial" w:hAnsi="Arial"/>
                <w:rtl w:val="0"/>
              </w:rPr>
              <w:t xml:space="preserve">D.F.</w:t>
            </w:r>
          </w:p>
        </w:tc>
        <w:tc>
          <w:tcPr>
            <w:vAlign w:val="center"/>
          </w:tcPr>
          <w:p w:rsidR="00000000" w:rsidDel="00000000" w:rsidP="00000000" w:rsidRDefault="00000000" w:rsidRPr="00000000" w14:paraId="000001A8">
            <w:pPr>
              <w:rPr>
                <w:rFonts w:ascii="Arial" w:cs="Arial" w:eastAsia="Arial" w:hAnsi="Arial"/>
              </w:rPr>
            </w:pPr>
            <w:r w:rsidDel="00000000" w:rsidR="00000000" w:rsidRPr="00000000">
              <w:rPr>
                <w:rFonts w:ascii="Arial" w:cs="Arial" w:eastAsia="Arial" w:hAnsi="Arial"/>
                <w:rtl w:val="0"/>
              </w:rPr>
              <w:t xml:space="preserve">México</w:t>
            </w:r>
          </w:p>
        </w:tc>
        <w:tc>
          <w:tcPr>
            <w:vAlign w:val="center"/>
          </w:tcPr>
          <w:p w:rsidR="00000000" w:rsidDel="00000000" w:rsidP="00000000" w:rsidRDefault="00000000" w:rsidRPr="00000000" w14:paraId="000001A9">
            <w:pPr>
              <w:rPr>
                <w:rFonts w:ascii="Arial" w:cs="Arial" w:eastAsia="Arial" w:hAnsi="Arial"/>
              </w:rPr>
            </w:pPr>
            <w:r w:rsidDel="00000000" w:rsidR="00000000" w:rsidRPr="00000000">
              <w:rPr>
                <w:rFonts w:ascii="Arial" w:cs="Arial" w:eastAsia="Arial" w:hAnsi="Arial"/>
                <w:rtl w:val="0"/>
              </w:rPr>
              <w:t xml:space="preserve">Prentice Hall</w:t>
            </w:r>
          </w:p>
        </w:tc>
      </w:tr>
    </w:tbl>
    <w:p w:rsidR="00000000" w:rsidDel="00000000" w:rsidP="00000000" w:rsidRDefault="00000000" w:rsidRPr="00000000" w14:paraId="000001AA">
      <w:pPr>
        <w:jc w:val="center"/>
        <w:rPr>
          <w:rFonts w:ascii="Arial" w:cs="Arial" w:eastAsia="Arial" w:hAnsi="Arial"/>
        </w:rPr>
      </w:pPr>
      <w:bookmarkStart w:colFirst="0" w:colLast="0" w:name="_heading=h.gjdgxs" w:id="0"/>
      <w:bookmarkEnd w:id="0"/>
      <w:r w:rsidDel="00000000" w:rsidR="00000000" w:rsidRPr="00000000">
        <w:rPr>
          <w:rtl w:val="0"/>
        </w:rPr>
      </w:r>
    </w:p>
    <w:sectPr>
      <w:footerReference r:id="rId9" w:type="default"/>
      <w:pgSz w:h="15840" w:w="12240" w:orient="portrait"/>
      <w:pgMar w:bottom="1134" w:top="567"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Georgia"/>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B">
    <w:pPr>
      <w:rPr/>
    </w:pPr>
    <w:r w:rsidDel="00000000" w:rsidR="00000000" w:rsidRPr="00000000">
      <w:rPr>
        <w:rtl w:val="0"/>
      </w:rPr>
    </w:r>
  </w:p>
  <w:tbl>
    <w:tblPr>
      <w:tblStyle w:val="Table16"/>
      <w:tblW w:w="9962.0" w:type="dxa"/>
      <w:jc w:val="left"/>
      <w:tblInd w:w="0.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1186"/>
      <w:gridCol w:w="3074"/>
      <w:gridCol w:w="1955"/>
      <w:gridCol w:w="2791"/>
      <w:gridCol w:w="956"/>
      <w:tblGridChange w:id="0">
        <w:tblGrid>
          <w:gridCol w:w="1186"/>
          <w:gridCol w:w="3074"/>
          <w:gridCol w:w="1955"/>
          <w:gridCol w:w="2791"/>
          <w:gridCol w:w="956"/>
        </w:tblGrid>
      </w:tblGridChange>
    </w:tblGrid>
    <w:tr>
      <w:trPr>
        <w:cantSplit w:val="0"/>
        <w:tblHeader w:val="0"/>
      </w:trPr>
      <w:tc>
        <w:tcPr>
          <w:vAlign w:val="center"/>
        </w:tcPr>
        <w:p w:rsidR="00000000" w:rsidDel="00000000" w:rsidP="00000000" w:rsidRDefault="00000000" w:rsidRPr="00000000" w14:paraId="000001AC">
          <w:pPr>
            <w:rPr>
              <w:rFonts w:ascii="Arial" w:cs="Arial" w:eastAsia="Arial" w:hAnsi="Arial"/>
              <w:b w:val="1"/>
              <w:sz w:val="4"/>
              <w:szCs w:val="4"/>
            </w:rPr>
          </w:pPr>
          <w:r w:rsidDel="00000000" w:rsidR="00000000" w:rsidRPr="00000000">
            <w:rPr>
              <w:rFonts w:ascii="Arial" w:cs="Arial" w:eastAsia="Arial" w:hAnsi="Arial"/>
              <w:b w:val="1"/>
              <w:sz w:val="16"/>
              <w:szCs w:val="16"/>
              <w:rtl w:val="0"/>
            </w:rPr>
            <w:t xml:space="preserve">ELABORÓ:</w:t>
          </w:r>
          <w:r w:rsidDel="00000000" w:rsidR="00000000" w:rsidRPr="00000000">
            <w:rPr>
              <w:rtl w:val="0"/>
            </w:rPr>
          </w:r>
        </w:p>
      </w:tc>
      <w:tc>
        <w:tcPr>
          <w:vAlign w:val="center"/>
        </w:tcPr>
        <w:p w:rsidR="00000000" w:rsidDel="00000000" w:rsidP="00000000" w:rsidRDefault="00000000" w:rsidRPr="00000000" w14:paraId="000001AD">
          <w:pPr>
            <w:rPr>
              <w:rFonts w:ascii="Arial" w:cs="Arial" w:eastAsia="Arial" w:hAnsi="Arial"/>
              <w:b w:val="1"/>
              <w:sz w:val="4"/>
              <w:szCs w:val="4"/>
            </w:rPr>
          </w:pPr>
          <w:r w:rsidDel="00000000" w:rsidR="00000000" w:rsidRPr="00000000">
            <w:rPr>
              <w:rFonts w:ascii="Arial" w:cs="Arial" w:eastAsia="Arial" w:hAnsi="Arial"/>
              <w:sz w:val="16"/>
              <w:szCs w:val="16"/>
              <w:rtl w:val="0"/>
            </w:rPr>
            <w:t xml:space="preserve">Comité de Directores de Licenciatura en Gestión de Negocios y Proyectos</w:t>
          </w:r>
          <w:r w:rsidDel="00000000" w:rsidR="00000000" w:rsidRPr="00000000">
            <w:rPr>
              <w:rtl w:val="0"/>
            </w:rPr>
          </w:r>
        </w:p>
      </w:tc>
      <w:tc>
        <w:tcPr>
          <w:vAlign w:val="center"/>
        </w:tcPr>
        <w:p w:rsidR="00000000" w:rsidDel="00000000" w:rsidP="00000000" w:rsidRDefault="00000000" w:rsidRPr="00000000" w14:paraId="000001AE">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REVISÓ:</w:t>
          </w:r>
          <w:r w:rsidDel="00000000" w:rsidR="00000000" w:rsidRPr="00000000">
            <w:rPr>
              <w:rtl w:val="0"/>
            </w:rPr>
          </w:r>
        </w:p>
      </w:tc>
      <w:tc>
        <w:tcPr>
          <w:vAlign w:val="center"/>
        </w:tcPr>
        <w:p w:rsidR="00000000" w:rsidDel="00000000" w:rsidP="00000000" w:rsidRDefault="00000000" w:rsidRPr="00000000" w14:paraId="000001AF">
          <w:pPr>
            <w:rPr>
              <w:rFonts w:ascii="Arial" w:cs="Arial" w:eastAsia="Arial" w:hAnsi="Arial"/>
              <w:sz w:val="16"/>
              <w:szCs w:val="16"/>
            </w:rPr>
          </w:pPr>
          <w:r w:rsidDel="00000000" w:rsidR="00000000" w:rsidRPr="00000000">
            <w:rPr>
              <w:rFonts w:ascii="Arial" w:cs="Arial" w:eastAsia="Arial" w:hAnsi="Arial"/>
              <w:sz w:val="16"/>
              <w:szCs w:val="16"/>
              <w:rtl w:val="0"/>
            </w:rPr>
            <w:t xml:space="preserve">Dirección Académica</w:t>
          </w:r>
        </w:p>
      </w:tc>
      <w:tc>
        <w:tcPr>
          <w:vMerge w:val="restart"/>
        </w:tcPr>
        <w:p w:rsidR="00000000" w:rsidDel="00000000" w:rsidP="00000000" w:rsidRDefault="00000000" w:rsidRPr="00000000" w14:paraId="000001B0">
          <w:pPr>
            <w:rPr>
              <w:rFonts w:ascii="Arial" w:cs="Arial" w:eastAsia="Arial" w:hAnsi="Arial"/>
              <w:sz w:val="16"/>
              <w:szCs w:val="16"/>
            </w:rPr>
          </w:pPr>
          <w:r w:rsidDel="00000000" w:rsidR="00000000" w:rsidRPr="00000000">
            <w:rPr/>
            <w:drawing>
              <wp:inline distB="0" distT="0" distL="0" distR="0">
                <wp:extent cx="476250" cy="466725"/>
                <wp:effectExtent b="0" l="0" r="0" t="0"/>
                <wp:docPr id="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476250" cy="466725"/>
                        </a:xfrm>
                        <a:prstGeom prst="rect"/>
                        <a:ln/>
                      </pic:spPr>
                    </pic:pic>
                  </a:graphicData>
                </a:graphic>
              </wp:inline>
            </w:drawing>
          </w:r>
          <w:r w:rsidDel="00000000" w:rsidR="00000000" w:rsidRPr="00000000">
            <w:rPr>
              <w:rtl w:val="0"/>
            </w:rPr>
          </w:r>
        </w:p>
      </w:tc>
    </w:tr>
    <w:tr>
      <w:trPr>
        <w:cantSplit w:val="0"/>
        <w:trHeight w:val="280" w:hRule="atLeast"/>
        <w:tblHeader w:val="0"/>
      </w:trPr>
      <w:tc>
        <w:tcPr>
          <w:vAlign w:val="center"/>
        </w:tcPr>
        <w:p w:rsidR="00000000" w:rsidDel="00000000" w:rsidP="00000000" w:rsidRDefault="00000000" w:rsidRPr="00000000" w14:paraId="000001B1">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APROBÓ:</w:t>
          </w:r>
        </w:p>
      </w:tc>
      <w:tc>
        <w:tcPr>
          <w:vAlign w:val="center"/>
        </w:tcPr>
        <w:p w:rsidR="00000000" w:rsidDel="00000000" w:rsidP="00000000" w:rsidRDefault="00000000" w:rsidRPr="00000000" w14:paraId="000001B2">
          <w:pPr>
            <w:rPr>
              <w:rFonts w:ascii="Arial" w:cs="Arial" w:eastAsia="Arial" w:hAnsi="Arial"/>
              <w:b w:val="1"/>
              <w:sz w:val="16"/>
              <w:szCs w:val="16"/>
            </w:rPr>
          </w:pPr>
          <w:r w:rsidDel="00000000" w:rsidR="00000000" w:rsidRPr="00000000">
            <w:rPr>
              <w:rFonts w:ascii="Arial" w:cs="Arial" w:eastAsia="Arial" w:hAnsi="Arial"/>
              <w:sz w:val="16"/>
              <w:szCs w:val="16"/>
              <w:rtl w:val="0"/>
            </w:rPr>
            <w:t xml:space="preserve">C. G. U. T. y P.</w:t>
          </w:r>
          <w:r w:rsidDel="00000000" w:rsidR="00000000" w:rsidRPr="00000000">
            <w:rPr>
              <w:rtl w:val="0"/>
            </w:rPr>
          </w:r>
        </w:p>
      </w:tc>
      <w:tc>
        <w:tcPr>
          <w:vAlign w:val="center"/>
        </w:tcPr>
        <w:p w:rsidR="00000000" w:rsidDel="00000000" w:rsidP="00000000" w:rsidRDefault="00000000" w:rsidRPr="00000000" w14:paraId="000001B3">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FECHA DE ENTRADA EN VIGOR:</w:t>
          </w:r>
          <w:r w:rsidDel="00000000" w:rsidR="00000000" w:rsidRPr="00000000">
            <w:rPr>
              <w:rtl w:val="0"/>
            </w:rPr>
          </w:r>
        </w:p>
      </w:tc>
      <w:tc>
        <w:tcPr>
          <w:vAlign w:val="center"/>
        </w:tcPr>
        <w:p w:rsidR="00000000" w:rsidDel="00000000" w:rsidP="00000000" w:rsidRDefault="00000000" w:rsidRPr="00000000" w14:paraId="000001B4">
          <w:pPr>
            <w:rPr>
              <w:rFonts w:ascii="Arial" w:cs="Arial" w:eastAsia="Arial" w:hAnsi="Arial"/>
              <w:sz w:val="16"/>
              <w:szCs w:val="16"/>
            </w:rPr>
          </w:pPr>
          <w:r w:rsidDel="00000000" w:rsidR="00000000" w:rsidRPr="00000000">
            <w:rPr>
              <w:rFonts w:ascii="Arial" w:cs="Arial" w:eastAsia="Arial" w:hAnsi="Arial"/>
              <w:sz w:val="16"/>
              <w:szCs w:val="16"/>
              <w:rtl w:val="0"/>
            </w:rPr>
            <w:t xml:space="preserve">Septiembre de 2019</w:t>
          </w:r>
        </w:p>
      </w:tc>
      <w:tc>
        <w:tcPr>
          <w:vMerge w:val="continue"/>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1B6">
    <w:pPr>
      <w:jc w:val="right"/>
      <w:rPr/>
    </w:pPr>
    <w:r w:rsidDel="00000000" w:rsidR="00000000" w:rsidRPr="00000000">
      <w:rPr>
        <w:rtl w:val="0"/>
      </w:rPr>
    </w:r>
  </w:p>
  <w:p w:rsidR="00000000" w:rsidDel="00000000" w:rsidP="00000000" w:rsidRDefault="00000000" w:rsidRPr="00000000" w14:paraId="000001B7">
    <w:pPr>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F-DA-PE-01-LIC-08</w:t>
    </w:r>
  </w:p>
  <w:p w:rsidR="00000000" w:rsidDel="00000000" w:rsidP="00000000" w:rsidRDefault="00000000" w:rsidRPr="00000000" w14:paraId="000001B8">
    <w:pPr>
      <w:jc w:val="right"/>
      <w:rPr>
        <w:rFonts w:ascii="Arial" w:cs="Arial" w:eastAsia="Arial" w:hAnsi="Arial"/>
        <w:sz w:val="14"/>
        <w:szCs w:val="14"/>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4"/>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5"/>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6"/>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7"/>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4"/>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5"/>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1"/>
      <w:numFmt w:val="upperRoman"/>
      <w:lvlText w:val="%1."/>
      <w:lvlJc w:val="left"/>
      <w:pPr>
        <w:ind w:left="0" w:firstLine="0"/>
      </w:pPr>
      <w:rPr/>
    </w:lvl>
    <w:lvl w:ilvl="1">
      <w:start w:val="1"/>
      <w:numFmt w:val="upperLetter"/>
      <w:lvlText w:val="%2."/>
      <w:lvlJc w:val="left"/>
      <w:pPr>
        <w:ind w:left="720" w:firstLine="0"/>
      </w:pPr>
      <w:rPr/>
    </w:lvl>
    <w:lvl w:ilvl="2">
      <w:start w:val="1"/>
      <w:numFmt w:val="decimal"/>
      <w:lvlText w:val="%3."/>
      <w:lvlJc w:val="left"/>
      <w:pPr>
        <w:ind w:left="1440" w:firstLine="0"/>
      </w:pPr>
      <w:rPr/>
    </w:lvl>
    <w:lvl w:ilvl="3">
      <w:start w:val="1"/>
      <w:numFmt w:val="lowerLetter"/>
      <w:lvlText w:val="%4)"/>
      <w:lvlJc w:val="left"/>
      <w:pPr>
        <w:ind w:left="2160" w:firstLine="0"/>
      </w:pPr>
      <w:rPr/>
    </w:lvl>
    <w:lvl w:ilvl="4">
      <w:start w:val="1"/>
      <w:numFmt w:val="decimal"/>
      <w:lvlText w:val="(%5)"/>
      <w:lvlJc w:val="left"/>
      <w:pPr>
        <w:ind w:left="2880" w:firstLine="0"/>
      </w:pPr>
      <w:rPr/>
    </w:lvl>
    <w:lvl w:ilvl="5">
      <w:start w:val="1"/>
      <w:numFmt w:val="lowerLetter"/>
      <w:lvlText w:val="(%6)"/>
      <w:lvlJc w:val="left"/>
      <w:pPr>
        <w:ind w:left="3600" w:firstLine="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abstractNum w:abstractNumId="1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4"/>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0">
    <w:lvl w:ilvl="0">
      <w:start w:val="5"/>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firstLine="0"/>
      <w:jc w:val="center"/>
    </w:pPr>
    <w:rPr>
      <w:rFonts w:ascii="Arial" w:cs="Arial" w:eastAsia="Arial" w:hAnsi="Arial"/>
      <w:b w:val="1"/>
      <w:sz w:val="22"/>
      <w:szCs w:val="22"/>
    </w:rPr>
  </w:style>
  <w:style w:type="paragraph" w:styleId="Heading2">
    <w:name w:val="heading 2"/>
    <w:basedOn w:val="Normal"/>
    <w:next w:val="Normal"/>
    <w:pPr>
      <w:keepNext w:val="1"/>
      <w:spacing w:after="60" w:before="240" w:lineRule="auto"/>
      <w:ind w:left="720" w:firstLine="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1440" w:firstLine="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160" w:firstLine="0"/>
    </w:pPr>
    <w:rPr>
      <w:rFonts w:ascii="Calibri" w:cs="Calibri" w:eastAsia="Calibri" w:hAnsi="Calibri"/>
      <w:b w:val="1"/>
      <w:sz w:val="28"/>
      <w:szCs w:val="28"/>
    </w:rPr>
  </w:style>
  <w:style w:type="paragraph" w:styleId="Heading5">
    <w:name w:val="heading 5"/>
    <w:basedOn w:val="Normal"/>
    <w:next w:val="Normal"/>
    <w:pPr>
      <w:spacing w:after="60" w:before="240" w:lineRule="auto"/>
      <w:ind w:left="2880" w:firstLine="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3600" w:firstLine="0"/>
    </w:pPr>
    <w:rPr>
      <w:rFonts w:ascii="Calibri" w:cs="Calibri" w:eastAsia="Calibri" w:hAnsi="Calibri"/>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26C8E"/>
    <w:rPr>
      <w:sz w:val="24"/>
      <w:szCs w:val="24"/>
      <w:lang w:eastAsia="es-ES" w:val="es-ES"/>
    </w:rPr>
  </w:style>
  <w:style w:type="paragraph" w:styleId="Ttulo1">
    <w:name w:val="heading 1"/>
    <w:basedOn w:val="Normal"/>
    <w:next w:val="Normal"/>
    <w:link w:val="Ttulo1Car"/>
    <w:qFormat w:val="1"/>
    <w:pPr>
      <w:keepNext w:val="1"/>
      <w:numPr>
        <w:numId w:val="2"/>
      </w:numPr>
      <w:jc w:val="center"/>
      <w:outlineLvl w:val="0"/>
    </w:pPr>
    <w:rPr>
      <w:rFonts w:ascii="Arial" w:hAnsi="Arial"/>
      <w:b w:val="1"/>
      <w:bCs w:val="1"/>
      <w:sz w:val="22"/>
    </w:rPr>
  </w:style>
  <w:style w:type="paragraph" w:styleId="Ttulo2">
    <w:name w:val="heading 2"/>
    <w:basedOn w:val="Normal"/>
    <w:next w:val="Normal"/>
    <w:link w:val="Ttulo2Car"/>
    <w:uiPriority w:val="9"/>
    <w:qFormat w:val="1"/>
    <w:rsid w:val="00A9645E"/>
    <w:pPr>
      <w:keepNext w:val="1"/>
      <w:numPr>
        <w:ilvl w:val="1"/>
        <w:numId w:val="2"/>
      </w:numPr>
      <w:spacing w:after="60" w:before="240"/>
      <w:outlineLvl w:val="1"/>
    </w:pPr>
    <w:rPr>
      <w:rFonts w:ascii="Cambria" w:hAnsi="Cambria"/>
      <w:b w:val="1"/>
      <w:bCs w:val="1"/>
      <w:i w:val="1"/>
      <w:iCs w:val="1"/>
      <w:sz w:val="28"/>
      <w:szCs w:val="28"/>
    </w:rPr>
  </w:style>
  <w:style w:type="paragraph" w:styleId="Ttulo3">
    <w:name w:val="heading 3"/>
    <w:basedOn w:val="Normal"/>
    <w:next w:val="Normal"/>
    <w:link w:val="Ttulo3Car"/>
    <w:uiPriority w:val="9"/>
    <w:qFormat w:val="1"/>
    <w:rsid w:val="00A9645E"/>
    <w:pPr>
      <w:keepNext w:val="1"/>
      <w:numPr>
        <w:ilvl w:val="2"/>
        <w:numId w:val="2"/>
      </w:numPr>
      <w:spacing w:after="60" w:before="240"/>
      <w:outlineLvl w:val="2"/>
    </w:pPr>
    <w:rPr>
      <w:rFonts w:ascii="Cambria" w:hAnsi="Cambria"/>
      <w:b w:val="1"/>
      <w:bCs w:val="1"/>
      <w:sz w:val="26"/>
      <w:szCs w:val="26"/>
    </w:rPr>
  </w:style>
  <w:style w:type="paragraph" w:styleId="Ttulo4">
    <w:name w:val="heading 4"/>
    <w:basedOn w:val="Normal"/>
    <w:next w:val="Normal"/>
    <w:link w:val="Ttulo4Car"/>
    <w:uiPriority w:val="9"/>
    <w:qFormat w:val="1"/>
    <w:rsid w:val="00A9645E"/>
    <w:pPr>
      <w:keepNext w:val="1"/>
      <w:numPr>
        <w:ilvl w:val="3"/>
        <w:numId w:val="2"/>
      </w:numPr>
      <w:spacing w:after="60" w:before="240"/>
      <w:outlineLvl w:val="3"/>
    </w:pPr>
    <w:rPr>
      <w:rFonts w:ascii="Calibri" w:hAnsi="Calibri"/>
      <w:b w:val="1"/>
      <w:bCs w:val="1"/>
      <w:sz w:val="28"/>
      <w:szCs w:val="28"/>
    </w:rPr>
  </w:style>
  <w:style w:type="paragraph" w:styleId="Ttulo5">
    <w:name w:val="heading 5"/>
    <w:basedOn w:val="Normal"/>
    <w:next w:val="Normal"/>
    <w:link w:val="Ttulo5Car"/>
    <w:uiPriority w:val="9"/>
    <w:qFormat w:val="1"/>
    <w:rsid w:val="00A9645E"/>
    <w:pPr>
      <w:numPr>
        <w:ilvl w:val="4"/>
        <w:numId w:val="2"/>
      </w:numPr>
      <w:spacing w:after="60" w:before="240"/>
      <w:outlineLvl w:val="4"/>
    </w:pPr>
    <w:rPr>
      <w:rFonts w:ascii="Calibri" w:hAnsi="Calibri"/>
      <w:b w:val="1"/>
      <w:bCs w:val="1"/>
      <w:i w:val="1"/>
      <w:iCs w:val="1"/>
      <w:sz w:val="26"/>
      <w:szCs w:val="26"/>
    </w:rPr>
  </w:style>
  <w:style w:type="paragraph" w:styleId="Ttulo6">
    <w:name w:val="heading 6"/>
    <w:basedOn w:val="Normal"/>
    <w:next w:val="Normal"/>
    <w:link w:val="Ttulo6Car"/>
    <w:uiPriority w:val="9"/>
    <w:qFormat w:val="1"/>
    <w:rsid w:val="00A9645E"/>
    <w:pPr>
      <w:numPr>
        <w:ilvl w:val="5"/>
        <w:numId w:val="2"/>
      </w:numPr>
      <w:spacing w:after="60" w:before="240"/>
      <w:outlineLvl w:val="5"/>
    </w:pPr>
    <w:rPr>
      <w:rFonts w:ascii="Calibri" w:hAnsi="Calibri"/>
      <w:b w:val="1"/>
      <w:bCs w:val="1"/>
      <w:sz w:val="22"/>
      <w:szCs w:val="22"/>
    </w:rPr>
  </w:style>
  <w:style w:type="paragraph" w:styleId="Ttulo7">
    <w:name w:val="heading 7"/>
    <w:basedOn w:val="Normal"/>
    <w:next w:val="Normal"/>
    <w:link w:val="Ttulo7Car"/>
    <w:uiPriority w:val="9"/>
    <w:qFormat w:val="1"/>
    <w:rsid w:val="00A9645E"/>
    <w:pPr>
      <w:numPr>
        <w:ilvl w:val="6"/>
        <w:numId w:val="2"/>
      </w:numPr>
      <w:spacing w:after="60" w:before="240"/>
      <w:outlineLvl w:val="6"/>
    </w:pPr>
    <w:rPr>
      <w:rFonts w:ascii="Calibri" w:hAnsi="Calibri"/>
    </w:rPr>
  </w:style>
  <w:style w:type="paragraph" w:styleId="Ttulo8">
    <w:name w:val="heading 8"/>
    <w:basedOn w:val="Normal"/>
    <w:next w:val="Normal"/>
    <w:link w:val="Ttulo8Car"/>
    <w:uiPriority w:val="9"/>
    <w:qFormat w:val="1"/>
    <w:rsid w:val="00A9645E"/>
    <w:pPr>
      <w:numPr>
        <w:ilvl w:val="7"/>
        <w:numId w:val="2"/>
      </w:numPr>
      <w:spacing w:after="60" w:before="240"/>
      <w:outlineLvl w:val="7"/>
    </w:pPr>
    <w:rPr>
      <w:rFonts w:ascii="Calibri" w:hAnsi="Calibri"/>
      <w:i w:val="1"/>
      <w:iCs w:val="1"/>
    </w:rPr>
  </w:style>
  <w:style w:type="paragraph" w:styleId="Ttulo9">
    <w:name w:val="heading 9"/>
    <w:basedOn w:val="Normal"/>
    <w:next w:val="Normal"/>
    <w:link w:val="Ttulo9Car"/>
    <w:uiPriority w:val="9"/>
    <w:qFormat w:val="1"/>
    <w:rsid w:val="00A9645E"/>
    <w:pPr>
      <w:numPr>
        <w:ilvl w:val="8"/>
        <w:numId w:val="2"/>
      </w:numPr>
      <w:spacing w:after="60" w:before="240"/>
      <w:outlineLvl w:val="8"/>
    </w:pPr>
    <w:rPr>
      <w:rFonts w:ascii="Cambria" w:hAnsi="Cambria"/>
      <w:sz w:val="22"/>
      <w:szCs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Textoindependiente2">
    <w:name w:val="Body Text 2"/>
    <w:basedOn w:val="Normal"/>
    <w:rPr>
      <w:rFonts w:ascii="Arial" w:cs="Arial" w:hAnsi="Arial"/>
      <w:b w:val="1"/>
      <w:bCs w:val="1"/>
      <w:sz w:val="36"/>
    </w:rPr>
  </w:style>
  <w:style w:type="table" w:styleId="Tablaconcuadrcula">
    <w:name w:val="Table Grid"/>
    <w:basedOn w:val="Tablanormal"/>
    <w:rsid w:val="00E25E9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globo">
    <w:name w:val="Balloon Text"/>
    <w:basedOn w:val="Normal"/>
    <w:semiHidden w:val="1"/>
    <w:rsid w:val="006F5708"/>
    <w:rPr>
      <w:rFonts w:ascii="Tahoma" w:cs="Tahoma" w:hAnsi="Tahoma"/>
      <w:sz w:val="16"/>
      <w:szCs w:val="16"/>
    </w:rPr>
  </w:style>
  <w:style w:type="character" w:styleId="Refdecomentario">
    <w:name w:val="annotation reference"/>
    <w:semiHidden w:val="1"/>
    <w:rsid w:val="001C71C2"/>
    <w:rPr>
      <w:sz w:val="16"/>
      <w:szCs w:val="16"/>
    </w:rPr>
  </w:style>
  <w:style w:type="paragraph" w:styleId="Textocomentario">
    <w:name w:val="annotation text"/>
    <w:basedOn w:val="Normal"/>
    <w:semiHidden w:val="1"/>
    <w:rsid w:val="001C71C2"/>
    <w:rPr>
      <w:sz w:val="20"/>
      <w:szCs w:val="20"/>
    </w:rPr>
  </w:style>
  <w:style w:type="paragraph" w:styleId="Listamedia2-nfasis21" w:customStyle="1">
    <w:name w:val="Lista media 2 - Énfasis 21"/>
    <w:hidden w:val="1"/>
    <w:uiPriority w:val="99"/>
    <w:semiHidden w:val="1"/>
    <w:rsid w:val="00D74B69"/>
    <w:rPr>
      <w:sz w:val="24"/>
      <w:szCs w:val="24"/>
      <w:lang w:eastAsia="es-ES" w:val="es-ES"/>
    </w:rPr>
  </w:style>
  <w:style w:type="numbering" w:styleId="Estilo1" w:customStyle="1">
    <w:name w:val="Estilo1"/>
    <w:rsid w:val="00741C67"/>
    <w:pPr>
      <w:numPr>
        <w:numId w:val="1"/>
      </w:numPr>
    </w:pPr>
  </w:style>
  <w:style w:type="character" w:styleId="Ttulo2Car" w:customStyle="1">
    <w:name w:val="Título 2 Car"/>
    <w:link w:val="Ttulo2"/>
    <w:uiPriority w:val="9"/>
    <w:rsid w:val="00A9645E"/>
    <w:rPr>
      <w:rFonts w:ascii="Cambria" w:hAnsi="Cambria"/>
      <w:b w:val="1"/>
      <w:bCs w:val="1"/>
      <w:i w:val="1"/>
      <w:iCs w:val="1"/>
      <w:sz w:val="28"/>
      <w:szCs w:val="28"/>
      <w:lang w:eastAsia="es-ES" w:val="es-ES"/>
    </w:rPr>
  </w:style>
  <w:style w:type="character" w:styleId="Ttulo3Car" w:customStyle="1">
    <w:name w:val="Título 3 Car"/>
    <w:link w:val="Ttulo3"/>
    <w:uiPriority w:val="9"/>
    <w:rsid w:val="00A9645E"/>
    <w:rPr>
      <w:rFonts w:ascii="Cambria" w:hAnsi="Cambria"/>
      <w:b w:val="1"/>
      <w:bCs w:val="1"/>
      <w:sz w:val="26"/>
      <w:szCs w:val="26"/>
      <w:lang w:eastAsia="es-ES" w:val="es-ES"/>
    </w:rPr>
  </w:style>
  <w:style w:type="character" w:styleId="Ttulo4Car" w:customStyle="1">
    <w:name w:val="Título 4 Car"/>
    <w:link w:val="Ttulo4"/>
    <w:uiPriority w:val="9"/>
    <w:rsid w:val="00A9645E"/>
    <w:rPr>
      <w:rFonts w:ascii="Calibri" w:hAnsi="Calibri"/>
      <w:b w:val="1"/>
      <w:bCs w:val="1"/>
      <w:sz w:val="28"/>
      <w:szCs w:val="28"/>
      <w:lang w:eastAsia="es-ES" w:val="es-ES"/>
    </w:rPr>
  </w:style>
  <w:style w:type="character" w:styleId="Ttulo5Car" w:customStyle="1">
    <w:name w:val="Título 5 Car"/>
    <w:link w:val="Ttulo5"/>
    <w:uiPriority w:val="9"/>
    <w:rsid w:val="00A9645E"/>
    <w:rPr>
      <w:rFonts w:ascii="Calibri" w:hAnsi="Calibri"/>
      <w:b w:val="1"/>
      <w:bCs w:val="1"/>
      <w:i w:val="1"/>
      <w:iCs w:val="1"/>
      <w:sz w:val="26"/>
      <w:szCs w:val="26"/>
      <w:lang w:eastAsia="es-ES" w:val="es-ES"/>
    </w:rPr>
  </w:style>
  <w:style w:type="character" w:styleId="Ttulo6Car" w:customStyle="1">
    <w:name w:val="Título 6 Car"/>
    <w:link w:val="Ttulo6"/>
    <w:uiPriority w:val="9"/>
    <w:rsid w:val="00A9645E"/>
    <w:rPr>
      <w:rFonts w:ascii="Calibri" w:hAnsi="Calibri"/>
      <w:b w:val="1"/>
      <w:bCs w:val="1"/>
      <w:sz w:val="22"/>
      <w:szCs w:val="22"/>
      <w:lang w:eastAsia="es-ES" w:val="es-ES"/>
    </w:rPr>
  </w:style>
  <w:style w:type="character" w:styleId="Ttulo7Car" w:customStyle="1">
    <w:name w:val="Título 7 Car"/>
    <w:link w:val="Ttulo7"/>
    <w:uiPriority w:val="9"/>
    <w:rsid w:val="00A9645E"/>
    <w:rPr>
      <w:rFonts w:ascii="Calibri" w:hAnsi="Calibri"/>
      <w:sz w:val="24"/>
      <w:szCs w:val="24"/>
      <w:lang w:eastAsia="es-ES" w:val="es-ES"/>
    </w:rPr>
  </w:style>
  <w:style w:type="character" w:styleId="Ttulo8Car" w:customStyle="1">
    <w:name w:val="Título 8 Car"/>
    <w:link w:val="Ttulo8"/>
    <w:uiPriority w:val="9"/>
    <w:rsid w:val="00A9645E"/>
    <w:rPr>
      <w:rFonts w:ascii="Calibri" w:hAnsi="Calibri"/>
      <w:i w:val="1"/>
      <w:iCs w:val="1"/>
      <w:sz w:val="24"/>
      <w:szCs w:val="24"/>
      <w:lang w:eastAsia="es-ES" w:val="es-ES"/>
    </w:rPr>
  </w:style>
  <w:style w:type="character" w:styleId="Ttulo9Car" w:customStyle="1">
    <w:name w:val="Título 9 Car"/>
    <w:link w:val="Ttulo9"/>
    <w:uiPriority w:val="9"/>
    <w:rsid w:val="00A9645E"/>
    <w:rPr>
      <w:rFonts w:ascii="Cambria" w:hAnsi="Cambria"/>
      <w:sz w:val="22"/>
      <w:szCs w:val="22"/>
      <w:lang w:eastAsia="es-ES" w:val="es-ES"/>
    </w:rPr>
  </w:style>
  <w:style w:type="character" w:styleId="Ttulo1Car" w:customStyle="1">
    <w:name w:val="Título 1 Car"/>
    <w:link w:val="Ttulo1"/>
    <w:rsid w:val="00707D6B"/>
    <w:rPr>
      <w:rFonts w:ascii="Arial" w:hAnsi="Arial"/>
      <w:b w:val="1"/>
      <w:bCs w:val="1"/>
      <w:sz w:val="22"/>
      <w:szCs w:val="24"/>
      <w:lang w:eastAsia="es-ES" w:val="es-ES"/>
    </w:rPr>
  </w:style>
  <w:style w:type="paragraph" w:styleId="Cuadrculamedia1-nfasis21" w:customStyle="1">
    <w:name w:val="Cuadrícula media 1 - Énfasis 21"/>
    <w:basedOn w:val="Normal"/>
    <w:uiPriority w:val="34"/>
    <w:qFormat w:val="1"/>
    <w:rsid w:val="00AC33B2"/>
    <w:pPr>
      <w:spacing w:after="200" w:line="276" w:lineRule="auto"/>
      <w:ind w:left="720"/>
      <w:contextualSpacing w:val="1"/>
    </w:pPr>
    <w:rPr>
      <w:rFonts w:ascii="Calibri" w:eastAsia="Calibri" w:hAnsi="Calibri"/>
      <w:sz w:val="22"/>
      <w:szCs w:val="22"/>
      <w:lang w:eastAsia="en-US"/>
    </w:rPr>
  </w:style>
  <w:style w:type="character" w:styleId="Hipervnculo">
    <w:name w:val="Hyperlink"/>
    <w:uiPriority w:val="99"/>
    <w:semiHidden w:val="1"/>
    <w:unhideWhenUsed w:val="1"/>
    <w:rsid w:val="00E71F12"/>
    <w:rPr>
      <w:color w:val="5f5f5f"/>
      <w:u w:val="single"/>
    </w:rPr>
  </w:style>
  <w:style w:type="paragraph" w:styleId="Prrafodelista">
    <w:name w:val="List Paragraph"/>
    <w:basedOn w:val="Normal"/>
    <w:uiPriority w:val="63"/>
    <w:qFormat w:val="1"/>
    <w:rsid w:val="002A0E36"/>
    <w:pPr>
      <w:ind w:left="720"/>
      <w:contextualSpacing w:val="1"/>
    </w:pPr>
  </w:style>
  <w:style w:type="paragraph" w:styleId="NormalWeb">
    <w:name w:val="Normal (Web)"/>
    <w:basedOn w:val="Normal"/>
    <w:uiPriority w:val="99"/>
    <w:semiHidden w:val="1"/>
    <w:unhideWhenUsed w:val="1"/>
    <w:rsid w:val="00512ACF"/>
    <w:pPr>
      <w:spacing w:after="100" w:afterAutospacing="1" w:before="100" w:beforeAutospacing="1"/>
    </w:pPr>
    <w:rPr>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vI1kWhGSk8FH10PaHA0SSUmpNw==">AMUW2mVzieIdby/+8gsKnW2hFYhqcTB1nQfRD3G03smppBLLQw77W4w8qnhDiZIDlhEH21EwlP0SeUsx3dS9mkoFWxaraY92KZ00icfeKAOVs06wgfAUVYk/mjoHki3jDRlMuE42ukLC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2021-12-09T17:26:00Z</dcterms:created>
  <dc:creator>Rocío Olguín</dc:creator>
</cp:coreProperties>
</file>