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rFonts w:ascii="Arial" w:cs="Arial" w:eastAsia="Arial" w:hAnsi="Arial"/>
        </w:rPr>
      </w:pPr>
      <w:bookmarkStart w:colFirst="0" w:colLast="0" w:name="_heading=h.gjdgxs" w:id="0"/>
      <w:bookmarkEnd w:id="0"/>
      <w:r w:rsidDel="00000000" w:rsidR="00000000" w:rsidRPr="00000000">
        <w:rPr>
          <w:rtl w:val="0"/>
        </w:rPr>
      </w:r>
    </w:p>
    <w:tbl>
      <w:tblPr>
        <w:tblStyle w:val="Table1"/>
        <w:tblW w:w="10188.0" w:type="dxa"/>
        <w:jc w:val="left"/>
        <w:tblInd w:w="0.0" w:type="dxa"/>
        <w:tblLayout w:type="fixed"/>
        <w:tblLook w:val="0000"/>
      </w:tblPr>
      <w:tblGrid>
        <w:gridCol w:w="2072"/>
        <w:gridCol w:w="7089"/>
        <w:gridCol w:w="1027"/>
        <w:tblGridChange w:id="0">
          <w:tblGrid>
            <w:gridCol w:w="2072"/>
            <w:gridCol w:w="7089"/>
            <w:gridCol w:w="1027"/>
          </w:tblGrid>
        </w:tblGridChange>
      </w:tblGrid>
      <w:tr>
        <w:trPr>
          <w:cantSplit w:val="0"/>
          <w:tblHeader w:val="0"/>
        </w:trPr>
        <w:tc>
          <w:tcPr>
            <w:vAlign w:val="center"/>
          </w:tcPr>
          <w:p w:rsidR="00000000" w:rsidDel="00000000" w:rsidP="00000000" w:rsidRDefault="00000000" w:rsidRPr="00000000" w14:paraId="00000002">
            <w:pPr>
              <w:pStyle w:val="Heading1"/>
              <w:rPr>
                <w:sz w:val="24"/>
                <w:szCs w:val="24"/>
              </w:rPr>
            </w:pPr>
            <w:r w:rsidDel="00000000" w:rsidR="00000000" w:rsidRPr="00000000">
              <w:rPr>
                <w:sz w:val="24"/>
                <w:szCs w:val="24"/>
              </w:rPr>
              <w:drawing>
                <wp:inline distB="0" distT="0" distL="114300" distR="114300">
                  <wp:extent cx="1178560" cy="342265"/>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178560" cy="34226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ASSOCIATE DEGREE IN</w:t>
            </w:r>
          </w:p>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TOURISM IN THE HOTEL AREA</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color w:val="000000"/>
                <w:sz w:val="26"/>
                <w:szCs w:val="26"/>
                <w:rtl w:val="0"/>
              </w:rPr>
              <w:t xml:space="preserve">IN PROFESSIONAL COMPETENCIES</w:t>
            </w:r>
            <w:r w:rsidDel="00000000" w:rsidR="00000000" w:rsidRPr="00000000">
              <w:rPr>
                <w:rtl w:val="0"/>
              </w:rPr>
            </w:r>
          </w:p>
        </w:tc>
        <w:tc>
          <w:tcPr>
            <w:vAlign w:val="center"/>
          </w:tcPr>
          <w:p w:rsidR="00000000" w:rsidDel="00000000" w:rsidP="00000000" w:rsidRDefault="00000000" w:rsidRPr="00000000" w14:paraId="00000006">
            <w:pPr>
              <w:pStyle w:val="Heading1"/>
              <w:rPr>
                <w:sz w:val="24"/>
                <w:szCs w:val="24"/>
              </w:rPr>
            </w:pPr>
            <w:r w:rsidDel="00000000" w:rsidR="00000000" w:rsidRPr="00000000">
              <w:rPr>
                <w:sz w:val="24"/>
                <w:szCs w:val="24"/>
              </w:rPr>
              <w:drawing>
                <wp:inline distB="0" distT="0" distL="114300" distR="114300">
                  <wp:extent cx="495300" cy="379730"/>
                  <wp:effectExtent b="0" l="0" r="0" t="0"/>
                  <wp:docPr id="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95300" cy="37973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tabs>
          <w:tab w:val="left" w:pos="5505"/>
        </w:tabs>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08">
      <w:pPr>
        <w:tabs>
          <w:tab w:val="left" w:pos="5505"/>
        </w:tabs>
        <w:rPr>
          <w:rFonts w:ascii="Arial" w:cs="Arial" w:eastAsia="Arial" w:hAnsi="Arial"/>
        </w:rPr>
      </w:pPr>
      <w:r w:rsidDel="00000000" w:rsidR="00000000" w:rsidRPr="00000000">
        <w:rPr>
          <w:rtl w:val="0"/>
        </w:rPr>
      </w:r>
    </w:p>
    <w:p w:rsidR="00000000" w:rsidDel="00000000" w:rsidP="00000000" w:rsidRDefault="00000000" w:rsidRPr="00000000" w14:paraId="00000009">
      <w:pPr>
        <w:tabs>
          <w:tab w:val="center" w:pos="4986"/>
          <w:tab w:val="left" w:pos="7335"/>
        </w:tabs>
        <w:rPr>
          <w:rFonts w:ascii="Arial" w:cs="Arial" w:eastAsia="Arial" w:hAnsi="Arial"/>
          <w:b w:val="1"/>
        </w:rPr>
      </w:pPr>
      <w:r w:rsidDel="00000000" w:rsidR="00000000" w:rsidRPr="00000000">
        <w:rPr>
          <w:rFonts w:ascii="Arial" w:cs="Arial" w:eastAsia="Arial" w:hAnsi="Arial"/>
          <w:b w:val="1"/>
          <w:rtl w:val="0"/>
        </w:rPr>
        <w:tab/>
        <w:t xml:space="preserve">INTRODUCCIÓN AL TURISMO BIS </w:t>
        <w:tab/>
      </w:r>
    </w:p>
    <w:p w:rsidR="00000000" w:rsidDel="00000000" w:rsidP="00000000" w:rsidRDefault="00000000" w:rsidRPr="00000000" w14:paraId="0000000A">
      <w:pPr>
        <w:tabs>
          <w:tab w:val="center" w:pos="4986"/>
          <w:tab w:val="left" w:pos="7335"/>
        </w:tabs>
        <w:rPr>
          <w:rFonts w:ascii="Arial" w:cs="Arial" w:eastAsia="Arial" w:hAnsi="Arial"/>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B">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Competencies </w:t>
            </w:r>
            <w:r w:rsidDel="00000000" w:rsidR="00000000" w:rsidRPr="00000000">
              <w:rPr>
                <w:rtl w:val="0"/>
              </w:rPr>
            </w:r>
          </w:p>
        </w:tc>
        <w:tc>
          <w:tcPr/>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To coordinate the delivery of tourism services, through quality standards, techniques and specialized tools, a sustainability focus and adherence to regulations, in order to contribute to the profitability of the organizations and the competitiveness of the tourism sector.</w:t>
            </w:r>
          </w:p>
        </w:tc>
      </w:tr>
      <w:tr>
        <w:trPr>
          <w:cantSplit w:val="0"/>
          <w:tblHeader w:val="0"/>
        </w:trPr>
        <w:tc>
          <w:tcPr>
            <w:shd w:fill="d9d9d9" w:val="clear"/>
          </w:tcPr>
          <w:p w:rsidR="00000000" w:rsidDel="00000000" w:rsidP="00000000" w:rsidRDefault="00000000" w:rsidRPr="00000000" w14:paraId="0000000D">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Four month term</w:t>
            </w:r>
            <w:r w:rsidDel="00000000" w:rsidR="00000000" w:rsidRPr="00000000">
              <w:rPr>
                <w:rtl w:val="0"/>
              </w:rPr>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32</w:t>
            </w:r>
          </w:p>
        </w:tc>
      </w:tr>
      <w:tr>
        <w:trPr>
          <w:cantSplit w:val="0"/>
          <w:tblHeader w:val="0"/>
        </w:trPr>
        <w:tc>
          <w:tcPr>
            <w:shd w:fill="d9d9d9" w:val="clear"/>
          </w:tcPr>
          <w:p w:rsidR="00000000" w:rsidDel="00000000" w:rsidP="00000000" w:rsidRDefault="00000000" w:rsidRPr="00000000" w14:paraId="00000011">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24</w:t>
            </w:r>
          </w:p>
        </w:tc>
      </w:tr>
      <w:tr>
        <w:trPr>
          <w:cantSplit w:val="0"/>
          <w:tblHeader w:val="0"/>
        </w:trPr>
        <w:tc>
          <w:tcPr>
            <w:shd w:fill="d9d9d9" w:val="clear"/>
          </w:tcPr>
          <w:p w:rsidR="00000000" w:rsidDel="00000000" w:rsidP="00000000" w:rsidRDefault="00000000" w:rsidRPr="00000000" w14:paraId="00000013">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60</w:t>
            </w:r>
          </w:p>
        </w:tc>
      </w:tr>
      <w:tr>
        <w:trPr>
          <w:cantSplit w:val="0"/>
          <w:tblHeader w:val="0"/>
        </w:trPr>
        <w:tc>
          <w:tcPr>
            <w:shd w:fill="d9d9d9" w:val="clear"/>
          </w:tcPr>
          <w:p w:rsidR="00000000" w:rsidDel="00000000" w:rsidP="00000000" w:rsidRDefault="00000000" w:rsidRPr="00000000" w14:paraId="00000015">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 per week four month term</w:t>
            </w:r>
            <w:r w:rsidDel="00000000" w:rsidR="00000000" w:rsidRPr="00000000">
              <w:rPr>
                <w:rtl w:val="0"/>
              </w:rPr>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400" w:hRule="atLeast"/>
          <w:tblHeader w:val="0"/>
        </w:trPr>
        <w:tc>
          <w:tcPr>
            <w:shd w:fill="d9d9d9" w:val="clear"/>
          </w:tcPr>
          <w:p w:rsidR="00000000" w:rsidDel="00000000" w:rsidP="00000000" w:rsidRDefault="00000000" w:rsidRPr="00000000" w14:paraId="00000017">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Learning objective</w:t>
            </w:r>
            <w:r w:rsidDel="00000000" w:rsidR="00000000" w:rsidRPr="00000000">
              <w:rPr>
                <w:rtl w:val="0"/>
              </w:rPr>
            </w:r>
          </w:p>
        </w:tc>
        <w:tc>
          <w:tcPr/>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The student will determine the elements of the tourism system, by analyzing the components and the applicable legislation, to position tourism activities as an opportunity for social and economic development. </w:t>
            </w:r>
          </w:p>
        </w:tc>
      </w:tr>
    </w:tbl>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tbl>
      <w:tblPr>
        <w:tblStyle w:val="Table3"/>
        <w:tblW w:w="10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12"/>
        <w:gridCol w:w="1128"/>
        <w:gridCol w:w="1211"/>
        <w:gridCol w:w="1521"/>
        <w:tblGridChange w:id="0">
          <w:tblGrid>
            <w:gridCol w:w="6212"/>
            <w:gridCol w:w="1128"/>
            <w:gridCol w:w="1211"/>
            <w:gridCol w:w="1521"/>
          </w:tblGrid>
        </w:tblGridChange>
      </w:tblGrid>
      <w:tr>
        <w:trPr>
          <w:cantSplit w:val="0"/>
          <w:tblHeader w:val="0"/>
        </w:trPr>
        <w:tc>
          <w:tcPr>
            <w:vMerge w:val="restart"/>
            <w:shd w:fill="d9d9d9" w:val="clear"/>
            <w:vAlign w:val="center"/>
          </w:tcPr>
          <w:p w:rsidR="00000000" w:rsidDel="00000000" w:rsidP="00000000" w:rsidRDefault="00000000" w:rsidRPr="00000000" w14:paraId="0000001C">
            <w:pPr>
              <w:jc w:val="center"/>
              <w:rPr>
                <w:rFonts w:ascii="Arial" w:cs="Arial" w:eastAsia="Arial" w:hAnsi="Arial"/>
              </w:rPr>
            </w:pPr>
            <w:r w:rsidDel="00000000" w:rsidR="00000000" w:rsidRPr="00000000">
              <w:rPr>
                <w:rFonts w:ascii="Arial" w:cs="Arial" w:eastAsia="Arial" w:hAnsi="Arial"/>
                <w:b w:val="1"/>
                <w:rtl w:val="0"/>
              </w:rPr>
              <w:t xml:space="preserve">Learning units</w:t>
            </w:r>
            <w:r w:rsidDel="00000000" w:rsidR="00000000" w:rsidRPr="00000000">
              <w:rPr>
                <w:rtl w:val="0"/>
              </w:rPr>
            </w:r>
          </w:p>
        </w:tc>
        <w:tc>
          <w:tcPr>
            <w:gridSpan w:val="3"/>
            <w:shd w:fill="d9d9d9" w:val="clea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b w:val="1"/>
                <w:rtl w:val="0"/>
              </w:rPr>
              <w:t xml:space="preserve">Hours</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21">
            <w:pPr>
              <w:jc w:val="center"/>
              <w:rPr>
                <w:rFonts w:ascii="Arial" w:cs="Arial" w:eastAsia="Arial" w:hAnsi="Arial"/>
              </w:rPr>
            </w:pPr>
            <w:r w:rsidDel="00000000" w:rsidR="00000000" w:rsidRPr="00000000">
              <w:rPr>
                <w:rFonts w:ascii="Arial" w:cs="Arial" w:eastAsia="Arial" w:hAnsi="Arial"/>
                <w:b w:val="1"/>
                <w:rtl w:val="0"/>
              </w:rPr>
              <w:t xml:space="preserve">Theory</w:t>
            </w:r>
            <w:r w:rsidDel="00000000" w:rsidR="00000000" w:rsidRPr="00000000">
              <w:rPr>
                <w:rtl w:val="0"/>
              </w:rPr>
            </w:r>
          </w:p>
        </w:tc>
        <w:tc>
          <w:tcPr>
            <w:shd w:fill="d9d9d9" w:val="clear"/>
            <w:vAlign w:val="center"/>
          </w:tcPr>
          <w:p w:rsidR="00000000" w:rsidDel="00000000" w:rsidP="00000000" w:rsidRDefault="00000000" w:rsidRPr="00000000" w14:paraId="00000022">
            <w:pPr>
              <w:jc w:val="center"/>
              <w:rPr>
                <w:rFonts w:ascii="Arial" w:cs="Arial" w:eastAsia="Arial" w:hAnsi="Arial"/>
              </w:rPr>
            </w:pPr>
            <w:r w:rsidDel="00000000" w:rsidR="00000000" w:rsidRPr="00000000">
              <w:rPr>
                <w:rFonts w:ascii="Arial" w:cs="Arial" w:eastAsia="Arial" w:hAnsi="Arial"/>
                <w:b w:val="1"/>
                <w:rtl w:val="0"/>
              </w:rPr>
              <w:t xml:space="preserve">Practice</w:t>
            </w:r>
            <w:r w:rsidDel="00000000" w:rsidR="00000000" w:rsidRPr="00000000">
              <w:rPr>
                <w:rtl w:val="0"/>
              </w:rPr>
            </w:r>
          </w:p>
        </w:tc>
        <w:tc>
          <w:tcPr>
            <w:shd w:fill="d9d9d9" w:val="clea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r>
      <w:tr>
        <w:trPr>
          <w:cantSplit w:val="0"/>
          <w:tblHeader w:val="0"/>
        </w:trPr>
        <w:tc>
          <w:tcPr/>
          <w:p w:rsidR="00000000" w:rsidDel="00000000" w:rsidP="00000000" w:rsidRDefault="00000000" w:rsidRPr="00000000" w14:paraId="00000024">
            <w:pPr>
              <w:pStyle w:val="Heading1"/>
              <w:jc w:val="left"/>
              <w:rPr>
                <w:sz w:val="24"/>
                <w:szCs w:val="24"/>
              </w:rPr>
            </w:pPr>
            <w:r w:rsidDel="00000000" w:rsidR="00000000" w:rsidRPr="00000000">
              <w:rPr>
                <w:sz w:val="24"/>
                <w:szCs w:val="24"/>
                <w:rtl w:val="0"/>
              </w:rPr>
              <w:t xml:space="preserve">I. Introduction to the study of tourism</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blHeader w:val="0"/>
        </w:trPr>
        <w:tc>
          <w:tcPr/>
          <w:p w:rsidR="00000000" w:rsidDel="00000000" w:rsidP="00000000" w:rsidRDefault="00000000" w:rsidRPr="00000000" w14:paraId="00000028">
            <w:pPr>
              <w:pStyle w:val="Heading1"/>
              <w:jc w:val="left"/>
              <w:rPr>
                <w:sz w:val="24"/>
                <w:szCs w:val="24"/>
              </w:rPr>
            </w:pPr>
            <w:r w:rsidDel="00000000" w:rsidR="00000000" w:rsidRPr="00000000">
              <w:rPr>
                <w:sz w:val="24"/>
                <w:szCs w:val="24"/>
                <w:rtl w:val="0"/>
              </w:rPr>
              <w:t xml:space="preserve">II. Components of tourism activities</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16</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C">
            <w:pPr>
              <w:ind w:left="4956" w:firstLine="0"/>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b w:val="1"/>
                <w:rtl w:val="0"/>
              </w:rPr>
              <w:t xml:space="preserve">36</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b w:val="1"/>
                <w:rtl w:val="0"/>
              </w:rPr>
              <w:t xml:space="preserve">24</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b w:val="1"/>
                <w:rtl w:val="0"/>
              </w:rPr>
              <w:t xml:space="preserve">60</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0">
            <w:pPr>
              <w:jc w:val="right"/>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4">
      <w:pPr>
        <w:pStyle w:val="Heading1"/>
        <w:rPr>
          <w:sz w:val="24"/>
          <w:szCs w:val="24"/>
        </w:rPr>
      </w:pPr>
      <w:r w:rsidDel="00000000" w:rsidR="00000000" w:rsidRPr="00000000">
        <w:br w:type="page"/>
      </w:r>
      <w:r w:rsidDel="00000000" w:rsidR="00000000" w:rsidRPr="00000000">
        <w:rPr>
          <w:sz w:val="24"/>
          <w:szCs w:val="24"/>
          <w:rtl w:val="0"/>
        </w:rPr>
        <w:t xml:space="preserve">INTRODUCCIÓN AL TURISMO BIS</w:t>
      </w:r>
    </w:p>
    <w:p w:rsidR="00000000" w:rsidDel="00000000" w:rsidP="00000000" w:rsidRDefault="00000000" w:rsidRPr="00000000" w14:paraId="00000035">
      <w:pPr>
        <w:jc w:val="center"/>
        <w:rPr>
          <w:rFonts w:ascii="Arial" w:cs="Arial" w:eastAsia="Arial" w:hAnsi="Arial"/>
        </w:rPr>
      </w:pPr>
      <w:r w:rsidDel="00000000" w:rsidR="00000000" w:rsidRPr="00000000">
        <w:rPr>
          <w:rtl w:val="0"/>
        </w:rPr>
      </w:r>
    </w:p>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38">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I. Introduction to the study of tourism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vAlign w:val="center"/>
          </w:tcPr>
          <w:p w:rsidR="00000000" w:rsidDel="00000000" w:rsidP="00000000" w:rsidRDefault="00000000" w:rsidRPr="00000000" w14:paraId="0000003C">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vAlign w:val="center"/>
          </w:tcPr>
          <w:p w:rsidR="00000000" w:rsidDel="00000000" w:rsidP="00000000" w:rsidRDefault="00000000" w:rsidRPr="00000000" w14:paraId="0000003E">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20</w:t>
            </w:r>
          </w:p>
        </w:tc>
      </w:tr>
      <w:tr>
        <w:trPr>
          <w:cantSplit w:val="0"/>
          <w:tblHeader w:val="0"/>
        </w:trPr>
        <w:tc>
          <w:tcPr>
            <w:vAlign w:val="center"/>
          </w:tcPr>
          <w:p w:rsidR="00000000" w:rsidDel="00000000" w:rsidP="00000000" w:rsidRDefault="00000000" w:rsidRPr="00000000" w14:paraId="00000040">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The student will determine the diversification and multi-disciplinary aspect of tourism to position its importance in economic development. </w:t>
            </w:r>
          </w:p>
        </w:tc>
      </w:tr>
    </w:tbl>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48"/>
        <w:gridCol w:w="3064"/>
        <w:gridCol w:w="3008"/>
        <w:gridCol w:w="1992"/>
        <w:tblGridChange w:id="0">
          <w:tblGrid>
            <w:gridCol w:w="2048"/>
            <w:gridCol w:w="3064"/>
            <w:gridCol w:w="3008"/>
            <w:gridCol w:w="1992"/>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b w:val="1"/>
                <w:rtl w:val="0"/>
              </w:rPr>
              <w:t xml:space="preserve">Knowledge </w:t>
            </w:r>
            <w:r w:rsidDel="00000000" w:rsidR="00000000" w:rsidRPr="00000000">
              <w:rPr>
                <w:rtl w:val="0"/>
              </w:rPr>
            </w:r>
          </w:p>
        </w:tc>
        <w:tc>
          <w:tcPr>
            <w:shd w:fill="d9d9d9" w:val="clea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1240" w:hRule="atLeast"/>
          <w:tblHeader w:val="0"/>
        </w:trPr>
        <w:tc>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Conceptualization and background of tourism</w:t>
            </w:r>
          </w:p>
        </w:tc>
        <w:tc>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Explain the conceptualization of tourism according to national and international organizations: </w: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 Organizational World of Tourism (OMT)</w:t>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 Secretariat of Tourism (SECTUR)</w:t>
            </w:r>
          </w:p>
          <w:p w:rsidR="00000000" w:rsidDel="00000000" w:rsidP="00000000" w:rsidRDefault="00000000" w:rsidRPr="00000000" w14:paraId="0000004C">
            <w:pPr>
              <w:rPr>
                <w:rFonts w:ascii="Arial" w:cs="Arial" w:eastAsia="Arial" w:hAnsi="Arial"/>
              </w:rPr>
            </w:pPr>
            <w:r w:rsidDel="00000000" w:rsidR="00000000" w:rsidRPr="00000000">
              <w:rPr>
                <w:rtl w:val="0"/>
              </w:rPr>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Explain the study of the nature of tourism</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Describe the evolution of national and international tourism</w:t>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Identify a glossary of terms related to tourism activities issued by the OMT and SECTUR </w:t>
            </w:r>
          </w:p>
          <w:p w:rsidR="00000000" w:rsidDel="00000000" w:rsidP="00000000" w:rsidRDefault="00000000" w:rsidRPr="00000000" w14:paraId="00000052">
            <w:pPr>
              <w:rPr>
                <w:rFonts w:ascii="Arial" w:cs="Arial" w:eastAsia="Arial" w:hAnsi="Arial"/>
              </w:rPr>
            </w:pPr>
            <w:r w:rsidDel="00000000" w:rsidR="00000000" w:rsidRPr="00000000">
              <w:rPr>
                <w:rtl w:val="0"/>
              </w:rPr>
            </w:r>
          </w:p>
        </w:tc>
        <w:tc>
          <w:tcPr/>
          <w:p w:rsidR="00000000" w:rsidDel="00000000" w:rsidP="00000000" w:rsidRDefault="00000000" w:rsidRPr="00000000" w14:paraId="00000053">
            <w:pPr>
              <w:rPr>
                <w:rFonts w:ascii="Arial" w:cs="Arial" w:eastAsia="Arial" w:hAnsi="Arial"/>
              </w:rPr>
            </w:pPr>
            <w:r w:rsidDel="00000000" w:rsidR="00000000" w:rsidRPr="00000000">
              <w:rPr>
                <w:rtl w:val="0"/>
              </w:rPr>
            </w:r>
          </w:p>
        </w:tc>
        <w:tc>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Investigative</w:t>
            </w:r>
          </w:p>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Work in teams</w:t>
            </w:r>
          </w:p>
        </w:tc>
      </w:tr>
      <w:tr>
        <w:trPr>
          <w:cantSplit w:val="0"/>
          <w:trHeight w:val="1400" w:hRule="atLeast"/>
          <w:tblHeader w:val="0"/>
        </w:trPr>
        <w:tc>
          <w:tcPr/>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Diversification of tourism</w:t>
            </w:r>
          </w:p>
        </w:tc>
        <w:tc>
          <w:tcPr/>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Identify the factors the intervene in the decision to travel: </w:t>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 Maslow hierarchy of needs</w:t>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 Extrinsic motivation (attraction factors/ factors that pull)</w:t>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 Intrinsic motivation (factors that push)</w:t>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 Psychographic profile (Plog)</w:t>
            </w:r>
          </w:p>
          <w:p w:rsidR="00000000" w:rsidDel="00000000" w:rsidP="00000000" w:rsidRDefault="00000000" w:rsidRPr="00000000" w14:paraId="00000060">
            <w:pPr>
              <w:rPr>
                <w:rFonts w:ascii="Arial" w:cs="Arial" w:eastAsia="Arial" w:hAnsi="Arial"/>
              </w:rPr>
            </w:pPr>
            <w:r w:rsidDel="00000000" w:rsidR="00000000" w:rsidRPr="00000000">
              <w:rPr>
                <w:rtl w:val="0"/>
              </w:rPr>
            </w:r>
          </w:p>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Describe the types of tourism and their characteristics according to national and international instances</w:t>
            </w:r>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Distinguish the tourism trends according to specialized markets</w:t>
            </w:r>
          </w:p>
          <w:p w:rsidR="00000000" w:rsidDel="00000000" w:rsidP="00000000" w:rsidRDefault="00000000" w:rsidRPr="00000000" w14:paraId="00000064">
            <w:pPr>
              <w:rPr>
                <w:rFonts w:ascii="Arial" w:cs="Arial" w:eastAsia="Arial" w:hAnsi="Arial"/>
              </w:rPr>
            </w:pPr>
            <w:r w:rsidDel="00000000" w:rsidR="00000000" w:rsidRPr="00000000">
              <w:rPr>
                <w:rtl w:val="0"/>
              </w:rPr>
            </w:r>
          </w:p>
        </w:tc>
        <w:tc>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Determine the types of tourism that develop in local tourist regions</w:t>
            </w:r>
          </w:p>
        </w:tc>
        <w:tc>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Investigative</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Work in teams</w:t>
            </w:r>
          </w:p>
        </w:tc>
      </w:tr>
      <w:tr>
        <w:trPr>
          <w:cantSplit w:val="0"/>
          <w:trHeight w:val="1820" w:hRule="atLeast"/>
          <w:tblHeader w:val="0"/>
        </w:trPr>
        <w:tc>
          <w:tcPr/>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The multidisciplinary aspects of tourism</w:t>
            </w:r>
          </w:p>
        </w:tc>
        <w:tc>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Explain the relationship of tourism with the multidisciplinary focus of:</w:t>
            </w:r>
          </w:p>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 Biology</w:t>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 Ecology</w:t>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 Geography</w:t>
            </w:r>
          </w:p>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 History</w:t>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 Archeology</w:t>
            </w:r>
          </w:p>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 Anthropology</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 Sociology</w:t>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 Psychology</w:t>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 Economics</w:t>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 Administration</w:t>
            </w:r>
          </w:p>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 Marketing</w:t>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 Politics</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 Rights</w:t>
            </w:r>
          </w:p>
          <w:p w:rsidR="00000000" w:rsidDel="00000000" w:rsidP="00000000" w:rsidRDefault="00000000" w:rsidRPr="00000000" w14:paraId="0000007B">
            <w:pPr>
              <w:rPr>
                <w:rFonts w:ascii="Arial" w:cs="Arial" w:eastAsia="Arial" w:hAnsi="Arial"/>
              </w:rPr>
            </w:pPr>
            <w:r w:rsidDel="00000000" w:rsidR="00000000" w:rsidRPr="00000000">
              <w:rPr>
                <w:rtl w:val="0"/>
              </w:rPr>
            </w:r>
          </w:p>
        </w:tc>
        <w:tc>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Punctual</w:t>
            </w:r>
          </w:p>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Committed</w:t>
            </w:r>
          </w:p>
        </w:tc>
      </w:tr>
    </w:tbl>
    <w:p w:rsidR="00000000" w:rsidDel="00000000" w:rsidP="00000000" w:rsidRDefault="00000000" w:rsidRPr="00000000" w14:paraId="00000081">
      <w:pPr>
        <w:jc w:val="center"/>
        <w:rPr>
          <w:rFonts w:ascii="Arial" w:cs="Arial" w:eastAsia="Arial" w:hAnsi="Arial"/>
        </w:rPr>
      </w:pPr>
      <w:r w:rsidDel="00000000" w:rsidR="00000000" w:rsidRPr="00000000">
        <w:rPr>
          <w:rtl w:val="0"/>
        </w:rPr>
      </w:r>
    </w:p>
    <w:p w:rsidR="00000000" w:rsidDel="00000000" w:rsidP="00000000" w:rsidRDefault="00000000" w:rsidRPr="00000000" w14:paraId="00000082">
      <w:pPr>
        <w:pStyle w:val="Heading1"/>
        <w:rPr>
          <w:sz w:val="24"/>
          <w:szCs w:val="24"/>
        </w:rPr>
      </w:pPr>
      <w:r w:rsidDel="00000000" w:rsidR="00000000" w:rsidRPr="00000000">
        <w:br w:type="page"/>
      </w:r>
      <w:r w:rsidDel="00000000" w:rsidR="00000000" w:rsidRPr="00000000">
        <w:rPr>
          <w:sz w:val="24"/>
          <w:szCs w:val="24"/>
          <w:rtl w:val="0"/>
        </w:rPr>
        <w:t xml:space="preserve">INTRODUCCIÓN AL TURISMO BIS</w:t>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b w:val="1"/>
                <w:rtl w:val="0"/>
              </w:rPr>
              <w:t xml:space="preserve">Learning outcome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87">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Fonts w:ascii="Arial" w:cs="Arial" w:eastAsia="Arial" w:hAnsi="Arial"/>
                <w:b w:val="1"/>
                <w:rtl w:val="0"/>
              </w:rPr>
              <w:t xml:space="preserve">Assessment instruments </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From a case study related to a tourism activity, the student will prepare a report utilizing technical vocabulary and considering: </w:t>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 Introduction</w:t>
            </w:r>
          </w:p>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 Importance of tourism</w:t>
            </w:r>
          </w:p>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 Study of the nature and evolution of tourism</w:t>
            </w:r>
          </w:p>
          <w:p w:rsidR="00000000" w:rsidDel="00000000" w:rsidP="00000000" w:rsidRDefault="00000000" w:rsidRPr="00000000" w14:paraId="0000008E">
            <w:pPr>
              <w:rPr>
                <w:rFonts w:ascii="Arial" w:cs="Arial" w:eastAsia="Arial" w:hAnsi="Arial"/>
              </w:rPr>
            </w:pPr>
            <w:r w:rsidDel="00000000" w:rsidR="00000000" w:rsidRPr="00000000">
              <w:rPr>
                <w:rFonts w:ascii="Arial" w:cs="Arial" w:eastAsia="Arial" w:hAnsi="Arial"/>
                <w:rtl w:val="0"/>
              </w:rPr>
              <w:t xml:space="preserve">- Motivations for travel</w:t>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 Touristic trends in specialized markets</w:t>
            </w:r>
          </w:p>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rtl w:val="0"/>
              </w:rPr>
              <w:t xml:space="preserve">- Analysis of the phenomenon of tourism considering  multidisciplinary aspects</w:t>
            </w:r>
          </w:p>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 Conclusions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1. Understand the conceptualizations of tourism, the study of its nature and evolution</w:t>
            </w:r>
          </w:p>
          <w:p w:rsidR="00000000" w:rsidDel="00000000" w:rsidP="00000000" w:rsidRDefault="00000000" w:rsidRPr="00000000" w14:paraId="00000093">
            <w:pPr>
              <w:rPr>
                <w:rFonts w:ascii="Arial" w:cs="Arial" w:eastAsia="Arial" w:hAnsi="Arial"/>
              </w:rPr>
            </w:pP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2. Identify a glossary of terms related to tourism activities issued by the OMT and SECTUR</w:t>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3. Identify the factors that intervene in the decision to travel</w:t>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4. Understand the types of tourism and the trends</w:t>
            </w:r>
          </w:p>
          <w:p w:rsidR="00000000" w:rsidDel="00000000" w:rsidP="00000000" w:rsidRDefault="00000000" w:rsidRPr="00000000" w14:paraId="00000099">
            <w:pPr>
              <w:rPr>
                <w:rFonts w:ascii="Arial" w:cs="Arial" w:eastAsia="Arial" w:hAnsi="Arial"/>
              </w:rPr>
            </w:pPr>
            <w:r w:rsidDel="00000000" w:rsidR="00000000" w:rsidRPr="00000000">
              <w:rPr>
                <w:rtl w:val="0"/>
              </w:rPr>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5. Analyze the phenomenon of tourism considering  multidisciplinary aspects</w:t>
            </w:r>
          </w:p>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C">
            <w:pPr>
              <w:jc w:val="both"/>
              <w:rPr>
                <w:rFonts w:ascii="Arial" w:cs="Arial" w:eastAsia="Arial" w:hAnsi="Arial"/>
              </w:rPr>
            </w:pPr>
            <w:r w:rsidDel="00000000" w:rsidR="00000000" w:rsidRPr="00000000">
              <w:rPr>
                <w:rFonts w:ascii="Arial" w:cs="Arial" w:eastAsia="Arial" w:hAnsi="Arial"/>
                <w:rtl w:val="0"/>
              </w:rPr>
              <w:t xml:space="preserve">Case studies</w:t>
            </w:r>
          </w:p>
          <w:p w:rsidR="00000000" w:rsidDel="00000000" w:rsidP="00000000" w:rsidRDefault="00000000" w:rsidRPr="00000000" w14:paraId="0000009D">
            <w:pPr>
              <w:jc w:val="both"/>
              <w:rPr>
                <w:rFonts w:ascii="Arial" w:cs="Arial" w:eastAsia="Arial" w:hAnsi="Arial"/>
              </w:rPr>
            </w:pPr>
            <w:r w:rsidDel="00000000" w:rsidR="00000000" w:rsidRPr="00000000">
              <w:rPr>
                <w:rFonts w:ascii="Arial" w:cs="Arial" w:eastAsia="Arial" w:hAnsi="Arial"/>
                <w:rtl w:val="0"/>
              </w:rPr>
              <w:t xml:space="preserve">Rubric</w:t>
            </w:r>
          </w:p>
        </w:tc>
      </w:tr>
    </w:tbl>
    <w:p w:rsidR="00000000" w:rsidDel="00000000" w:rsidP="00000000" w:rsidRDefault="00000000" w:rsidRPr="00000000" w14:paraId="0000009E">
      <w:pPr>
        <w:jc w:val="center"/>
        <w:rPr>
          <w:rFonts w:ascii="Arial" w:cs="Arial" w:eastAsia="Arial" w:hAnsi="Arial"/>
        </w:rPr>
      </w:pPr>
      <w:r w:rsidDel="00000000" w:rsidR="00000000" w:rsidRPr="00000000">
        <w:rPr>
          <w:rtl w:val="0"/>
        </w:rPr>
      </w:r>
    </w:p>
    <w:p w:rsidR="00000000" w:rsidDel="00000000" w:rsidP="00000000" w:rsidRDefault="00000000" w:rsidRPr="00000000" w14:paraId="0000009F">
      <w:pPr>
        <w:pStyle w:val="Heading1"/>
        <w:rPr>
          <w:sz w:val="24"/>
          <w:szCs w:val="24"/>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tl w:val="0"/>
        </w:rPr>
      </w:r>
    </w:p>
    <w:p w:rsidR="00000000" w:rsidDel="00000000" w:rsidP="00000000" w:rsidRDefault="00000000" w:rsidRPr="00000000" w14:paraId="000000A2">
      <w:pPr>
        <w:tabs>
          <w:tab w:val="center" w:pos="4986"/>
          <w:tab w:val="left" w:pos="7335"/>
        </w:tabs>
        <w:rPr>
          <w:rFonts w:ascii="Arial" w:cs="Arial" w:eastAsia="Arial" w:hAnsi="Arial"/>
        </w:rPr>
      </w:pPr>
      <w:r w:rsidDel="00000000" w:rsidR="00000000" w:rsidRPr="00000000">
        <w:rPr>
          <w:rFonts w:ascii="Arial" w:cs="Arial" w:eastAsia="Arial" w:hAnsi="Arial"/>
          <w:b w:val="1"/>
          <w:rtl w:val="0"/>
        </w:rPr>
        <w:t xml:space="preserve">                                        INTRODUCCIÓN AL TURISMO BIS</w:t>
      </w:r>
      <w:r w:rsidDel="00000000" w:rsidR="00000000" w:rsidRPr="00000000">
        <w:rPr>
          <w:rtl w:val="0"/>
        </w:rPr>
      </w:r>
    </w:p>
    <w:p w:rsidR="00000000" w:rsidDel="00000000" w:rsidP="00000000" w:rsidRDefault="00000000" w:rsidRPr="00000000" w14:paraId="000000A3">
      <w:pPr>
        <w:jc w:val="center"/>
        <w:rPr>
          <w:rFonts w:ascii="Arial" w:cs="Arial" w:eastAsia="Arial" w:hAnsi="Arial"/>
        </w:rPr>
      </w:pPr>
      <w:r w:rsidDel="00000000" w:rsidR="00000000" w:rsidRPr="00000000">
        <w:rPr>
          <w:rtl w:val="0"/>
        </w:rPr>
      </w:r>
    </w:p>
    <w:p w:rsidR="00000000" w:rsidDel="00000000" w:rsidP="00000000" w:rsidRDefault="00000000" w:rsidRPr="00000000" w14:paraId="000000A4">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0A5">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A6">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9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Investigative research work</w:t>
            </w:r>
          </w:p>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Group discussion</w:t>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Case analysis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Printed reference materials: books, magazines, article</w:t>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Computer</w:t>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Tourist information databases</w:t>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Digital library reference material</w:t>
            </w:r>
          </w:p>
        </w:tc>
      </w:tr>
    </w:tbl>
    <w:p w:rsidR="00000000" w:rsidDel="00000000" w:rsidP="00000000" w:rsidRDefault="00000000" w:rsidRPr="00000000" w14:paraId="000000B2">
      <w:pPr>
        <w:jc w:val="center"/>
        <w:rPr>
          <w:rFonts w:ascii="Arial" w:cs="Arial" w:eastAsia="Arial" w:hAnsi="Arial"/>
        </w:rPr>
      </w:pPr>
      <w:r w:rsidDel="00000000" w:rsidR="00000000" w:rsidRPr="00000000">
        <w:rPr>
          <w:rtl w:val="0"/>
        </w:rPr>
      </w:r>
    </w:p>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i w:val="1"/>
          <w:rtl w:val="0"/>
        </w:rPr>
        <w:t xml:space="preserve">TRAINING FACILITIES </w:t>
      </w:r>
      <w:r w:rsidDel="00000000" w:rsidR="00000000" w:rsidRPr="00000000">
        <w:rPr>
          <w:rtl w:val="0"/>
        </w:rPr>
      </w:r>
    </w:p>
    <w:p w:rsidR="00000000" w:rsidDel="00000000" w:rsidP="00000000" w:rsidRDefault="00000000" w:rsidRPr="00000000" w14:paraId="000000B4">
      <w:pPr>
        <w:jc w:val="center"/>
        <w:rPr>
          <w:rFonts w:ascii="Arial" w:cs="Arial" w:eastAsia="Arial" w:hAnsi="Arial"/>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0B6">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0B9">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BA">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BB">
      <w:pPr>
        <w:jc w:val="center"/>
        <w:rPr>
          <w:rFonts w:ascii="Arial" w:cs="Arial" w:eastAsia="Arial" w:hAnsi="Arial"/>
        </w:rPr>
      </w:pPr>
      <w:r w:rsidDel="00000000" w:rsidR="00000000" w:rsidRPr="00000000">
        <w:rPr>
          <w:rtl w:val="0"/>
        </w:rPr>
      </w:r>
    </w:p>
    <w:p w:rsidR="00000000" w:rsidDel="00000000" w:rsidP="00000000" w:rsidRDefault="00000000" w:rsidRPr="00000000" w14:paraId="000000BC">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w:t>
      </w:r>
      <w:r w:rsidDel="00000000" w:rsidR="00000000" w:rsidRPr="00000000">
        <w:rPr>
          <w:rtl w:val="0"/>
        </w:rPr>
      </w:r>
    </w:p>
    <w:p w:rsidR="00000000" w:rsidDel="00000000" w:rsidP="00000000" w:rsidRDefault="00000000" w:rsidRPr="00000000" w14:paraId="000000BD">
      <w:pPr>
        <w:jc w:val="center"/>
        <w:rPr>
          <w:rFonts w:ascii="Arial" w:cs="Arial" w:eastAsia="Arial" w:hAnsi="Arial"/>
        </w:rPr>
      </w:pPr>
      <w:r w:rsidDel="00000000" w:rsidR="00000000" w:rsidRPr="00000000">
        <w:rPr>
          <w:rtl w:val="0"/>
        </w:rPr>
      </w:r>
    </w:p>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C0">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b w:val="1"/>
                <w:rtl w:val="0"/>
              </w:rPr>
              <w:t xml:space="preserve">II. Components of tourism activities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2">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C3">
            <w:pPr>
              <w:jc w:val="both"/>
              <w:rPr>
                <w:rFonts w:ascii="Arial" w:cs="Arial" w:eastAsia="Arial" w:hAnsi="Arial"/>
              </w:rPr>
            </w:pPr>
            <w:r w:rsidDel="00000000" w:rsidR="00000000" w:rsidRPr="00000000">
              <w:rPr>
                <w:rFonts w:ascii="Arial" w:cs="Arial" w:eastAsia="Arial" w:hAnsi="Arial"/>
                <w:rtl w:val="0"/>
              </w:rPr>
              <w:t xml:space="preserve">24</w:t>
            </w:r>
          </w:p>
        </w:tc>
      </w:tr>
      <w:tr>
        <w:trPr>
          <w:cantSplit w:val="0"/>
          <w:tblHeader w:val="0"/>
        </w:trPr>
        <w:tc>
          <w:tcPr>
            <w:vAlign w:val="center"/>
          </w:tcPr>
          <w:p w:rsidR="00000000" w:rsidDel="00000000" w:rsidP="00000000" w:rsidRDefault="00000000" w:rsidRPr="00000000" w14:paraId="000000C4">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C5">
            <w:pPr>
              <w:jc w:val="both"/>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vAlign w:val="center"/>
          </w:tcPr>
          <w:p w:rsidR="00000000" w:rsidDel="00000000" w:rsidP="00000000" w:rsidRDefault="00000000" w:rsidRPr="00000000" w14:paraId="000000C6">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C7">
            <w:pPr>
              <w:jc w:val="both"/>
              <w:rPr>
                <w:rFonts w:ascii="Arial" w:cs="Arial" w:eastAsia="Arial" w:hAnsi="Arial"/>
              </w:rPr>
            </w:pPr>
            <w:r w:rsidDel="00000000" w:rsidR="00000000" w:rsidRPr="00000000">
              <w:rPr>
                <w:rFonts w:ascii="Arial" w:cs="Arial" w:eastAsia="Arial" w:hAnsi="Arial"/>
                <w:rtl w:val="0"/>
              </w:rPr>
              <w:t xml:space="preserve">40</w:t>
            </w:r>
          </w:p>
        </w:tc>
      </w:tr>
      <w:tr>
        <w:trPr>
          <w:cantSplit w:val="0"/>
          <w:tblHeader w:val="0"/>
        </w:trPr>
        <w:tc>
          <w:tcPr>
            <w:vAlign w:val="center"/>
          </w:tcPr>
          <w:p w:rsidR="00000000" w:rsidDel="00000000" w:rsidP="00000000" w:rsidRDefault="00000000" w:rsidRPr="00000000" w14:paraId="000000C8">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The student will determine the components of tourism activities to detect the potential for development of the region.</w:t>
            </w:r>
          </w:p>
        </w:tc>
      </w:tr>
    </w:tbl>
    <w:p w:rsidR="00000000" w:rsidDel="00000000" w:rsidP="00000000" w:rsidRDefault="00000000" w:rsidRPr="00000000" w14:paraId="000000CA">
      <w:pPr>
        <w:rPr>
          <w:rFonts w:ascii="Arial" w:cs="Arial" w:eastAsia="Arial" w:hAnsi="Arial"/>
        </w:rPr>
      </w:pPr>
      <w:r w:rsidDel="00000000" w:rsidR="00000000" w:rsidRPr="00000000">
        <w:rPr>
          <w:rtl w:val="0"/>
        </w:rPr>
      </w:r>
    </w:p>
    <w:p w:rsidR="00000000" w:rsidDel="00000000" w:rsidP="00000000" w:rsidRDefault="00000000" w:rsidRPr="00000000" w14:paraId="000000CB">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6"/>
        <w:gridCol w:w="3316"/>
        <w:gridCol w:w="2977"/>
        <w:gridCol w:w="2103"/>
        <w:tblGridChange w:id="0">
          <w:tblGrid>
            <w:gridCol w:w="1716"/>
            <w:gridCol w:w="3316"/>
            <w:gridCol w:w="2977"/>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CC">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CD">
            <w:pPr>
              <w:jc w:val="center"/>
              <w:rPr>
                <w:rFonts w:ascii="Arial" w:cs="Arial" w:eastAsia="Arial" w:hAnsi="Arial"/>
              </w:rPr>
            </w:pPr>
            <w:r w:rsidDel="00000000" w:rsidR="00000000" w:rsidRPr="00000000">
              <w:rPr>
                <w:rFonts w:ascii="Arial" w:cs="Arial" w:eastAsia="Arial" w:hAnsi="Arial"/>
                <w:b w:val="1"/>
                <w:rtl w:val="0"/>
              </w:rPr>
              <w:t xml:space="preserve">Knowledge</w:t>
            </w:r>
            <w:r w:rsidDel="00000000" w:rsidR="00000000" w:rsidRPr="00000000">
              <w:rPr>
                <w:rtl w:val="0"/>
              </w:rPr>
            </w:r>
          </w:p>
        </w:tc>
        <w:tc>
          <w:tcPr>
            <w:shd w:fill="d9d9d9" w:val="clear"/>
            <w:vAlign w:val="center"/>
          </w:tcPr>
          <w:p w:rsidR="00000000" w:rsidDel="00000000" w:rsidP="00000000" w:rsidRDefault="00000000" w:rsidRPr="00000000" w14:paraId="000000CE">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Elements of the tourism system</w:t>
            </w:r>
          </w:p>
        </w:tc>
        <w:tc>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Distinguish the concept of tourism system</w:t>
            </w:r>
          </w:p>
          <w:p w:rsidR="00000000" w:rsidDel="00000000" w:rsidP="00000000" w:rsidRDefault="00000000" w:rsidRPr="00000000" w14:paraId="000000D2">
            <w:pPr>
              <w:rPr>
                <w:rFonts w:ascii="Arial" w:cs="Arial" w:eastAsia="Arial" w:hAnsi="Arial"/>
              </w:rPr>
            </w:pPr>
            <w:r w:rsidDel="00000000" w:rsidR="00000000" w:rsidRPr="00000000">
              <w:rPr>
                <w:rtl w:val="0"/>
              </w:rPr>
            </w:r>
          </w:p>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Describe the elements of the tourism system and its functions: </w:t>
            </w:r>
          </w:p>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 Infrastructure: transportation, media, lines of communication and tourist attractions</w:t>
            </w:r>
          </w:p>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 Tourist facilities: delivery of tourist services</w:t>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 Superstructure</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-Tourist offer: attractions, equipment, basic services, other services</w:t>
            </w:r>
          </w:p>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 Tourist demand: real and effective demand, demand potential, quantitative and qualitative objective descriptors, market segments</w:t>
            </w:r>
          </w:p>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 Host community: relationship between host and tourist</w:t>
            </w:r>
          </w:p>
          <w:p w:rsidR="00000000" w:rsidDel="00000000" w:rsidP="00000000" w:rsidRDefault="00000000" w:rsidRPr="00000000" w14:paraId="000000DA">
            <w:pPr>
              <w:rPr>
                <w:rFonts w:ascii="Arial" w:cs="Arial" w:eastAsia="Arial" w:hAnsi="Arial"/>
              </w:rPr>
            </w:pPr>
            <w:r w:rsidDel="00000000" w:rsidR="00000000" w:rsidRPr="00000000">
              <w:rPr>
                <w:rtl w:val="0"/>
              </w:rPr>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Explain the superstructure of the tourism system: </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 International instances: </w:t>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  a) Governmental: OMT, WTTC</w:t>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  b) Non-governmental:</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IATA, OACI, PATA</w:t>
            </w:r>
          </w:p>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 National instances:</w:t>
            </w:r>
          </w:p>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  a) Public: State Secretariats: SECTUR, FONATUR, CPTM</w:t>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  b) Private: AMDETUR, AMHM, AMTAVE, CANIRAC, AMAV, CONAAV, CANACO, SERVYTUR, CNET</w:t>
            </w:r>
          </w:p>
          <w:p w:rsidR="00000000" w:rsidDel="00000000" w:rsidP="00000000" w:rsidRDefault="00000000" w:rsidRPr="00000000" w14:paraId="000000E4">
            <w:pPr>
              <w:rPr>
                <w:rFonts w:ascii="Arial" w:cs="Arial" w:eastAsia="Arial" w:hAnsi="Arial"/>
              </w:rPr>
            </w:pPr>
            <w:r w:rsidDel="00000000" w:rsidR="00000000" w:rsidRPr="00000000">
              <w:rPr>
                <w:rtl w:val="0"/>
              </w:rPr>
            </w:r>
          </w:p>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Identify the characteristics of the current General Law of Tourism and its rules</w:t>
            </w:r>
          </w:p>
          <w:p w:rsidR="00000000" w:rsidDel="00000000" w:rsidP="00000000" w:rsidRDefault="00000000" w:rsidRPr="00000000" w14:paraId="000000E6">
            <w:pPr>
              <w:rPr>
                <w:rFonts w:ascii="Arial" w:cs="Arial" w:eastAsia="Arial" w:hAnsi="Arial"/>
              </w:rPr>
            </w:pPr>
            <w:r w:rsidDel="00000000" w:rsidR="00000000" w:rsidRPr="00000000">
              <w:rPr>
                <w:rtl w:val="0"/>
              </w:rPr>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Identify the current state and municipal laws applicable to tourism and their regulations</w:t>
            </w:r>
          </w:p>
          <w:p w:rsidR="00000000" w:rsidDel="00000000" w:rsidP="00000000" w:rsidRDefault="00000000" w:rsidRPr="00000000" w14:paraId="000000E8">
            <w:pPr>
              <w:rPr>
                <w:rFonts w:ascii="Arial" w:cs="Arial" w:eastAsia="Arial" w:hAnsi="Arial"/>
              </w:rPr>
            </w:pPr>
            <w:r w:rsidDel="00000000" w:rsidR="00000000" w:rsidRPr="00000000">
              <w:rPr>
                <w:rtl w:val="0"/>
              </w:rPr>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Describe the structure of the current Program of Tourism of the Sector and its scope:</w:t>
            </w:r>
          </w:p>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 Regulatory framework</w:t>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 Diagnostics</w:t>
            </w:r>
          </w:p>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 Production of the tourism sector</w:t>
            </w:r>
          </w:p>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 Alignment to national measures</w:t>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 Strategies and transverse lines of action</w:t>
            </w:r>
          </w:p>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 Indicators</w:t>
            </w:r>
          </w:p>
          <w:p w:rsidR="00000000" w:rsidDel="00000000" w:rsidP="00000000" w:rsidRDefault="00000000" w:rsidRPr="00000000" w14:paraId="000000F0">
            <w:pPr>
              <w:rPr>
                <w:rFonts w:ascii="Arial" w:cs="Arial" w:eastAsia="Arial" w:hAnsi="Arial"/>
              </w:rPr>
            </w:pPr>
            <w:r w:rsidDel="00000000" w:rsidR="00000000" w:rsidRPr="00000000">
              <w:rPr>
                <w:rtl w:val="0"/>
              </w:rPr>
            </w:r>
          </w:p>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Identify the current immigration laws</w:t>
            </w:r>
          </w:p>
          <w:p w:rsidR="00000000" w:rsidDel="00000000" w:rsidP="00000000" w:rsidRDefault="00000000" w:rsidRPr="00000000" w14:paraId="000000F2">
            <w:pPr>
              <w:rPr>
                <w:rFonts w:ascii="Arial" w:cs="Arial" w:eastAsia="Arial" w:hAnsi="Arial"/>
              </w:rPr>
            </w:pPr>
            <w:r w:rsidDel="00000000" w:rsidR="00000000" w:rsidRPr="00000000">
              <w:rPr>
                <w:rtl w:val="0"/>
              </w:rPr>
            </w:r>
          </w:p>
        </w:tc>
        <w:tc>
          <w:tcPr/>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Determine the elements of the tourism system that affect the activity</w:t>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Select governmental strategies in the development of tourism activities according to the needs of the environment</w:t>
            </w:r>
          </w:p>
        </w:tc>
        <w:tc>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Work in teams</w:t>
            </w:r>
          </w:p>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Committed</w:t>
            </w:r>
          </w:p>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Proactive</w:t>
            </w:r>
          </w:p>
        </w:tc>
      </w:tr>
      <w:tr>
        <w:trPr>
          <w:cantSplit w:val="0"/>
          <w:trHeight w:val="1060" w:hRule="atLeast"/>
          <w:tblHeader w:val="0"/>
        </w:trPr>
        <w:tc>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Dimensions of the tourism system</w:t>
            </w:r>
          </w:p>
        </w:tc>
        <w:tc>
          <w:tcPr/>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Describe the dimensions of operation of the tourism system: </w:t>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 Economical</w:t>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 Cultural</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 Social</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 Environmental</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 Political</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 Legal</w:t>
            </w:r>
          </w:p>
        </w:tc>
        <w:tc>
          <w:tcPr/>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Determine the dimensions of the tourism system</w:t>
            </w:r>
          </w:p>
        </w:tc>
        <w:tc>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Committed</w:t>
            </w:r>
          </w:p>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Punctual</w:t>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rtl w:val="0"/>
              </w:rPr>
              <w:t xml:space="preserve">Work in teams</w:t>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Organized</w:t>
            </w:r>
          </w:p>
        </w:tc>
      </w:tr>
      <w:tr>
        <w:trPr>
          <w:cantSplit w:val="0"/>
          <w:trHeight w:val="980" w:hRule="atLeast"/>
          <w:tblHeader w:val="0"/>
        </w:trPr>
        <w:tc>
          <w:tcPr/>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rtl w:val="0"/>
              </w:rPr>
              <w:t xml:space="preserve">Theoretical models of tourism</w:t>
            </w:r>
          </w:p>
        </w:tc>
        <w:tc>
          <w:tcPr/>
          <w:p w:rsidR="00000000" w:rsidDel="00000000" w:rsidP="00000000" w:rsidRDefault="00000000" w:rsidRPr="00000000" w14:paraId="0000010B">
            <w:pPr>
              <w:rPr>
                <w:rFonts w:ascii="Arial" w:cs="Arial" w:eastAsia="Arial" w:hAnsi="Arial"/>
              </w:rPr>
            </w:pPr>
            <w:r w:rsidDel="00000000" w:rsidR="00000000" w:rsidRPr="00000000">
              <w:rPr>
                <w:rFonts w:ascii="Arial" w:cs="Arial" w:eastAsia="Arial" w:hAnsi="Arial"/>
                <w:rtl w:val="0"/>
              </w:rPr>
              <w:t xml:space="preserve">Explain the concept of theoretical models of tourism and their importance</w:t>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Identify theoretical models of tourism and their characteristics: </w:t>
            </w:r>
          </w:p>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 Systemic</w:t>
            </w:r>
          </w:p>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 Physical or spacial focus</w:t>
            </w:r>
          </w:p>
          <w:p w:rsidR="00000000" w:rsidDel="00000000" w:rsidP="00000000" w:rsidRDefault="00000000" w:rsidRPr="00000000" w14:paraId="00000110">
            <w:pPr>
              <w:rPr>
                <w:rFonts w:ascii="Arial" w:cs="Arial" w:eastAsia="Arial" w:hAnsi="Arial"/>
              </w:rPr>
            </w:pPr>
            <w:r w:rsidDel="00000000" w:rsidR="00000000" w:rsidRPr="00000000">
              <w:rPr>
                <w:rtl w:val="0"/>
              </w:rPr>
            </w:r>
          </w:p>
        </w:tc>
        <w:tc>
          <w:tcPr/>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Select theoretical models of tourism existing in the community according to the needs of the region</w:t>
            </w:r>
          </w:p>
        </w:tc>
        <w:tc>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15">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116">
            <w:pPr>
              <w:rPr>
                <w:rFonts w:ascii="Arial" w:cs="Arial" w:eastAsia="Arial" w:hAnsi="Arial"/>
              </w:rPr>
            </w:pPr>
            <w:r w:rsidDel="00000000" w:rsidR="00000000" w:rsidRPr="00000000">
              <w:rPr>
                <w:rFonts w:ascii="Arial" w:cs="Arial" w:eastAsia="Arial" w:hAnsi="Arial"/>
                <w:rtl w:val="0"/>
              </w:rPr>
              <w:t xml:space="preserve">Assertive</w:t>
            </w:r>
          </w:p>
        </w:tc>
      </w:tr>
    </w:tbl>
    <w:p w:rsidR="00000000" w:rsidDel="00000000" w:rsidP="00000000" w:rsidRDefault="00000000" w:rsidRPr="00000000" w14:paraId="00000117">
      <w:pPr>
        <w:jc w:val="center"/>
        <w:rPr>
          <w:rFonts w:ascii="Arial" w:cs="Arial" w:eastAsia="Arial" w:hAnsi="Arial"/>
        </w:rPr>
      </w:pPr>
      <w:r w:rsidDel="00000000" w:rsidR="00000000" w:rsidRPr="00000000">
        <w:rPr>
          <w:rtl w:val="0"/>
        </w:rPr>
      </w:r>
    </w:p>
    <w:p w:rsidR="00000000" w:rsidDel="00000000" w:rsidP="00000000" w:rsidRDefault="00000000" w:rsidRPr="00000000" w14:paraId="00000118">
      <w:pPr>
        <w:jc w:val="center"/>
        <w:rPr>
          <w:rFonts w:ascii="Arial" w:cs="Arial" w:eastAsia="Arial" w:hAnsi="Arial"/>
        </w:rPr>
      </w:pPr>
      <w:r w:rsidDel="00000000" w:rsidR="00000000" w:rsidRPr="00000000">
        <w:br w:type="page"/>
      </w:r>
      <w:r w:rsidDel="00000000" w:rsidR="00000000" w:rsidRPr="00000000">
        <w:rPr>
          <w:rFonts w:ascii="Arial" w:cs="Arial" w:eastAsia="Arial" w:hAnsi="Arial"/>
          <w:b w:val="1"/>
          <w:rtl w:val="0"/>
        </w:rPr>
        <w:t xml:space="preserve">INTRODUCCIÓN AL TURISMO BIS</w:t>
      </w:r>
      <w:r w:rsidDel="00000000" w:rsidR="00000000" w:rsidRPr="00000000">
        <w:rPr>
          <w:rtl w:val="0"/>
        </w:rPr>
      </w:r>
    </w:p>
    <w:p w:rsidR="00000000" w:rsidDel="00000000" w:rsidP="00000000" w:rsidRDefault="00000000" w:rsidRPr="00000000" w14:paraId="00000119">
      <w:pPr>
        <w:rPr>
          <w:rFonts w:ascii="Arial" w:cs="Arial" w:eastAsia="Arial" w:hAnsi="Arial"/>
        </w:rPr>
      </w:pPr>
      <w:r w:rsidDel="00000000" w:rsidR="00000000" w:rsidRPr="00000000">
        <w:rPr>
          <w:rtl w:val="0"/>
        </w:rPr>
      </w:r>
    </w:p>
    <w:p w:rsidR="00000000" w:rsidDel="00000000" w:rsidP="00000000" w:rsidRDefault="00000000" w:rsidRPr="00000000" w14:paraId="0000011A">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1B">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C">
            <w:pPr>
              <w:jc w:val="center"/>
              <w:rPr>
                <w:rFonts w:ascii="Arial" w:cs="Arial" w:eastAsia="Arial" w:hAnsi="Arial"/>
              </w:rPr>
            </w:pPr>
            <w:r w:rsidDel="00000000" w:rsidR="00000000" w:rsidRPr="00000000">
              <w:rPr>
                <w:rFonts w:ascii="Arial" w:cs="Arial" w:eastAsia="Arial" w:hAnsi="Arial"/>
                <w:b w:val="1"/>
                <w:rtl w:val="0"/>
              </w:rPr>
              <w:t xml:space="preserve">Learning outcome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D">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E">
            <w:pPr>
              <w:jc w:val="center"/>
              <w:rPr>
                <w:rFonts w:ascii="Arial" w:cs="Arial" w:eastAsia="Arial" w:hAnsi="Arial"/>
              </w:rPr>
            </w:pPr>
            <w:r w:rsidDel="00000000" w:rsidR="00000000" w:rsidRPr="00000000">
              <w:rPr>
                <w:rFonts w:ascii="Arial" w:cs="Arial" w:eastAsia="Arial" w:hAnsi="Arial"/>
                <w:b w:val="1"/>
                <w:rtl w:val="0"/>
              </w:rPr>
              <w:t xml:space="preserve">Assessment instruments</w:t>
            </w:r>
            <w:r w:rsidDel="00000000" w:rsidR="00000000" w:rsidRPr="00000000">
              <w:rPr>
                <w:rtl w:val="0"/>
              </w:rPr>
            </w:r>
          </w:p>
        </w:tc>
      </w:tr>
      <w:tr>
        <w:trPr>
          <w:cantSplit w:val="0"/>
          <w:trHeight w:val="10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rFonts w:ascii="Arial" w:cs="Arial" w:eastAsia="Arial" w:hAnsi="Arial"/>
              </w:rPr>
            </w:pPr>
            <w:r w:rsidDel="00000000" w:rsidR="00000000" w:rsidRPr="00000000">
              <w:rPr>
                <w:rFonts w:ascii="Arial" w:cs="Arial" w:eastAsia="Arial" w:hAnsi="Arial"/>
                <w:rtl w:val="0"/>
              </w:rPr>
              <w:t xml:space="preserve">Create an outline of the tourism activity that includes: </w:t>
            </w:r>
          </w:p>
          <w:p w:rsidR="00000000" w:rsidDel="00000000" w:rsidP="00000000" w:rsidRDefault="00000000" w:rsidRPr="00000000" w14:paraId="00000120">
            <w:pPr>
              <w:rPr>
                <w:rFonts w:ascii="Arial" w:cs="Arial" w:eastAsia="Arial" w:hAnsi="Arial"/>
              </w:rPr>
            </w:pPr>
            <w:r w:rsidDel="00000000" w:rsidR="00000000" w:rsidRPr="00000000">
              <w:rPr>
                <w:rtl w:val="0"/>
              </w:rPr>
            </w:r>
          </w:p>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rtl w:val="0"/>
              </w:rPr>
              <w:t xml:space="preserve">- Infrastructure</w:t>
            </w:r>
          </w:p>
          <w:p w:rsidR="00000000" w:rsidDel="00000000" w:rsidP="00000000" w:rsidRDefault="00000000" w:rsidRPr="00000000" w14:paraId="00000122">
            <w:pPr>
              <w:rPr>
                <w:rFonts w:ascii="Arial" w:cs="Arial" w:eastAsia="Arial" w:hAnsi="Arial"/>
              </w:rPr>
            </w:pPr>
            <w:r w:rsidDel="00000000" w:rsidR="00000000" w:rsidRPr="00000000">
              <w:rPr>
                <w:rFonts w:ascii="Arial" w:cs="Arial" w:eastAsia="Arial" w:hAnsi="Arial"/>
                <w:rtl w:val="0"/>
              </w:rPr>
              <w:t xml:space="preserve">- Tourist facility</w:t>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 Superstructure</w:t>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rtl w:val="0"/>
              </w:rPr>
              <w:t xml:space="preserve">- Offer</w:t>
            </w:r>
          </w:p>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 Demand</w:t>
            </w:r>
          </w:p>
          <w:p w:rsidR="00000000" w:rsidDel="00000000" w:rsidP="00000000" w:rsidRDefault="00000000" w:rsidRPr="00000000" w14:paraId="00000126">
            <w:pPr>
              <w:rPr>
                <w:rFonts w:ascii="Arial" w:cs="Arial" w:eastAsia="Arial" w:hAnsi="Arial"/>
              </w:rPr>
            </w:pPr>
            <w:r w:rsidDel="00000000" w:rsidR="00000000" w:rsidRPr="00000000">
              <w:rPr>
                <w:rFonts w:ascii="Arial" w:cs="Arial" w:eastAsia="Arial" w:hAnsi="Arial"/>
                <w:rtl w:val="0"/>
              </w:rPr>
              <w:t xml:space="preserve">- Current legal framework applicable to tourism</w:t>
            </w:r>
          </w:p>
          <w:p w:rsidR="00000000" w:rsidDel="00000000" w:rsidP="00000000" w:rsidRDefault="00000000" w:rsidRPr="00000000" w14:paraId="00000127">
            <w:pPr>
              <w:rPr>
                <w:rFonts w:ascii="Arial" w:cs="Arial" w:eastAsia="Arial" w:hAnsi="Arial"/>
              </w:rPr>
            </w:pPr>
            <w:r w:rsidDel="00000000" w:rsidR="00000000" w:rsidRPr="00000000">
              <w:rPr>
                <w:rFonts w:ascii="Arial" w:cs="Arial" w:eastAsia="Arial" w:hAnsi="Arial"/>
                <w:rtl w:val="0"/>
              </w:rPr>
              <w:t xml:space="preserve">- Current Program of Tourism of the Sector</w:t>
            </w:r>
          </w:p>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rtl w:val="0"/>
              </w:rPr>
              <w:t xml:space="preserve">- Dimensions of the tourism system</w:t>
            </w:r>
          </w:p>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 Theoretical models of tourism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A">
            <w:pPr>
              <w:rPr>
                <w:rFonts w:ascii="Arial" w:cs="Arial" w:eastAsia="Arial" w:hAnsi="Arial"/>
              </w:rPr>
            </w:pPr>
            <w:r w:rsidDel="00000000" w:rsidR="00000000" w:rsidRPr="00000000">
              <w:rPr>
                <w:rFonts w:ascii="Arial" w:cs="Arial" w:eastAsia="Arial" w:hAnsi="Arial"/>
                <w:rtl w:val="0"/>
              </w:rPr>
              <w:t xml:space="preserve">1.  Identify the concept of tourism system</w:t>
            </w:r>
          </w:p>
          <w:p w:rsidR="00000000" w:rsidDel="00000000" w:rsidP="00000000" w:rsidRDefault="00000000" w:rsidRPr="00000000" w14:paraId="0000012B">
            <w:pPr>
              <w:rPr>
                <w:rFonts w:ascii="Arial" w:cs="Arial" w:eastAsia="Arial" w:hAnsi="Arial"/>
              </w:rPr>
            </w:pPr>
            <w:r w:rsidDel="00000000" w:rsidR="00000000" w:rsidRPr="00000000">
              <w:rPr>
                <w:rtl w:val="0"/>
              </w:rPr>
            </w:r>
          </w:p>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rtl w:val="0"/>
              </w:rPr>
              <w:t xml:space="preserve">2. Understand the elements of the tourism system and their functions</w:t>
            </w:r>
          </w:p>
          <w:p w:rsidR="00000000" w:rsidDel="00000000" w:rsidP="00000000" w:rsidRDefault="00000000" w:rsidRPr="00000000" w14:paraId="0000012D">
            <w:pPr>
              <w:rPr>
                <w:rFonts w:ascii="Arial" w:cs="Arial" w:eastAsia="Arial" w:hAnsi="Arial"/>
              </w:rPr>
            </w:pPr>
            <w:r w:rsidDel="00000000" w:rsidR="00000000" w:rsidRPr="00000000">
              <w:rPr>
                <w:rtl w:val="0"/>
              </w:rPr>
            </w:r>
          </w:p>
          <w:p w:rsidR="00000000" w:rsidDel="00000000" w:rsidP="00000000" w:rsidRDefault="00000000" w:rsidRPr="00000000" w14:paraId="0000012E">
            <w:pPr>
              <w:rPr>
                <w:rFonts w:ascii="Arial" w:cs="Arial" w:eastAsia="Arial" w:hAnsi="Arial"/>
              </w:rPr>
            </w:pPr>
            <w:r w:rsidDel="00000000" w:rsidR="00000000" w:rsidRPr="00000000">
              <w:rPr>
                <w:rFonts w:ascii="Arial" w:cs="Arial" w:eastAsia="Arial" w:hAnsi="Arial"/>
                <w:rtl w:val="0"/>
              </w:rPr>
              <w:t xml:space="preserve">3. Identify the legal framework applicable to tourism and the current Program of Tourism of the Sector</w:t>
            </w:r>
          </w:p>
          <w:p w:rsidR="00000000" w:rsidDel="00000000" w:rsidP="00000000" w:rsidRDefault="00000000" w:rsidRPr="00000000" w14:paraId="0000012F">
            <w:pPr>
              <w:rPr>
                <w:rFonts w:ascii="Arial" w:cs="Arial" w:eastAsia="Arial" w:hAnsi="Arial"/>
              </w:rPr>
            </w:pP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Fonts w:ascii="Arial" w:cs="Arial" w:eastAsia="Arial" w:hAnsi="Arial"/>
                <w:rtl w:val="0"/>
              </w:rPr>
              <w:t xml:space="preserve">4. Understand the dimensions of the tourism system</w:t>
            </w:r>
          </w:p>
          <w:p w:rsidR="00000000" w:rsidDel="00000000" w:rsidP="00000000" w:rsidRDefault="00000000" w:rsidRPr="00000000" w14:paraId="00000131">
            <w:pPr>
              <w:rPr>
                <w:rFonts w:ascii="Arial" w:cs="Arial" w:eastAsia="Arial" w:hAnsi="Arial"/>
              </w:rPr>
            </w:pPr>
            <w:r w:rsidDel="00000000" w:rsidR="00000000" w:rsidRPr="00000000">
              <w:rPr>
                <w:rtl w:val="0"/>
              </w:rPr>
            </w:r>
          </w:p>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rtl w:val="0"/>
              </w:rPr>
              <w:t xml:space="preserve">5. Analyze theoretical models of tourism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33">
            <w:pPr>
              <w:jc w:val="both"/>
              <w:rPr>
                <w:rFonts w:ascii="Arial" w:cs="Arial" w:eastAsia="Arial" w:hAnsi="Arial"/>
              </w:rPr>
            </w:pPr>
            <w:r w:rsidDel="00000000" w:rsidR="00000000" w:rsidRPr="00000000">
              <w:rPr>
                <w:rFonts w:ascii="Arial" w:cs="Arial" w:eastAsia="Arial" w:hAnsi="Arial"/>
                <w:rtl w:val="0"/>
              </w:rPr>
              <w:t xml:space="preserve">Outline</w:t>
            </w:r>
          </w:p>
          <w:p w:rsidR="00000000" w:rsidDel="00000000" w:rsidP="00000000" w:rsidRDefault="00000000" w:rsidRPr="00000000" w14:paraId="00000134">
            <w:pPr>
              <w:jc w:val="both"/>
              <w:rPr>
                <w:rFonts w:ascii="Arial" w:cs="Arial" w:eastAsia="Arial" w:hAnsi="Arial"/>
              </w:rPr>
            </w:pPr>
            <w:r w:rsidDel="00000000" w:rsidR="00000000" w:rsidRPr="00000000">
              <w:rPr>
                <w:rFonts w:ascii="Arial" w:cs="Arial" w:eastAsia="Arial" w:hAnsi="Arial"/>
                <w:rtl w:val="0"/>
              </w:rPr>
              <w:t xml:space="preserve">Rubric</w:t>
            </w:r>
          </w:p>
        </w:tc>
      </w:tr>
    </w:tbl>
    <w:p w:rsidR="00000000" w:rsidDel="00000000" w:rsidP="00000000" w:rsidRDefault="00000000" w:rsidRPr="00000000" w14:paraId="00000135">
      <w:pPr>
        <w:jc w:val="center"/>
        <w:rPr>
          <w:rFonts w:ascii="Arial" w:cs="Arial" w:eastAsia="Arial" w:hAnsi="Arial"/>
        </w:rPr>
      </w:pPr>
      <w:r w:rsidDel="00000000" w:rsidR="00000000" w:rsidRPr="00000000">
        <w:rPr>
          <w:rtl w:val="0"/>
        </w:rPr>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w:t>
      </w: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tl w:val="0"/>
        </w:rPr>
      </w:r>
    </w:p>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i w:val="1"/>
          <w:rtl w:val="0"/>
        </w:rPr>
        <w:t xml:space="preserve">LEARNING TEACHING PROCESS</w:t>
      </w:r>
      <w:r w:rsidDel="00000000" w:rsidR="00000000" w:rsidRPr="00000000">
        <w:rPr>
          <w:rtl w:val="0"/>
        </w:rPr>
      </w:r>
    </w:p>
    <w:p w:rsidR="00000000" w:rsidDel="00000000" w:rsidP="00000000" w:rsidRDefault="00000000" w:rsidRPr="00000000" w14:paraId="0000013A">
      <w:pPr>
        <w:jc w:val="center"/>
        <w:rPr>
          <w:rFonts w:ascii="Arial" w:cs="Arial" w:eastAsia="Arial" w:hAnsi="Arial"/>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3B">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3C">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9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rtl w:val="0"/>
              </w:rPr>
              <w:t xml:space="preserve">Case analysis</w:t>
            </w:r>
          </w:p>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Collaborative teams</w:t>
            </w:r>
          </w:p>
          <w:p w:rsidR="00000000" w:rsidDel="00000000" w:rsidP="00000000" w:rsidRDefault="00000000" w:rsidRPr="00000000" w14:paraId="0000013F">
            <w:pPr>
              <w:rPr>
                <w:rFonts w:ascii="Arial" w:cs="Arial" w:eastAsia="Arial" w:hAnsi="Arial"/>
              </w:rPr>
            </w:pPr>
            <w:r w:rsidDel="00000000" w:rsidR="00000000" w:rsidRPr="00000000">
              <w:rPr>
                <w:rFonts w:ascii="Arial" w:cs="Arial" w:eastAsia="Arial" w:hAnsi="Arial"/>
                <w:rtl w:val="0"/>
              </w:rPr>
              <w:t xml:space="preserve">Investigative research work</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Printed reference materials: books, magazines, article</w:t>
            </w:r>
          </w:p>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42">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143">
            <w:pPr>
              <w:rPr>
                <w:rFonts w:ascii="Arial" w:cs="Arial" w:eastAsia="Arial" w:hAnsi="Arial"/>
              </w:rPr>
            </w:pPr>
            <w:r w:rsidDel="00000000" w:rsidR="00000000" w:rsidRPr="00000000">
              <w:rPr>
                <w:rFonts w:ascii="Arial" w:cs="Arial" w:eastAsia="Arial" w:hAnsi="Arial"/>
                <w:rtl w:val="0"/>
              </w:rPr>
              <w:t xml:space="preserve">Computer</w:t>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Tourist information databases</w:t>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rtl w:val="0"/>
              </w:rPr>
              <w:t xml:space="preserve">Digital library reference material</w:t>
            </w:r>
          </w:p>
        </w:tc>
      </w:tr>
    </w:tbl>
    <w:p w:rsidR="00000000" w:rsidDel="00000000" w:rsidP="00000000" w:rsidRDefault="00000000" w:rsidRPr="00000000" w14:paraId="00000147">
      <w:pPr>
        <w:jc w:val="center"/>
        <w:rPr>
          <w:rFonts w:ascii="Arial" w:cs="Arial" w:eastAsia="Arial" w:hAnsi="Arial"/>
        </w:rPr>
      </w:pPr>
      <w:r w:rsidDel="00000000" w:rsidR="00000000" w:rsidRPr="00000000">
        <w:rPr>
          <w:rtl w:val="0"/>
        </w:rPr>
      </w:r>
    </w:p>
    <w:p w:rsidR="00000000" w:rsidDel="00000000" w:rsidP="00000000" w:rsidRDefault="00000000" w:rsidRPr="00000000" w14:paraId="00000148">
      <w:pPr>
        <w:jc w:val="center"/>
        <w:rPr>
          <w:rFonts w:ascii="Arial" w:cs="Arial" w:eastAsia="Arial" w:hAnsi="Arial"/>
        </w:rPr>
      </w:pPr>
      <w:r w:rsidDel="00000000" w:rsidR="00000000" w:rsidRPr="00000000">
        <w:rPr>
          <w:rFonts w:ascii="Arial" w:cs="Arial" w:eastAsia="Arial" w:hAnsi="Arial"/>
          <w:i w:val="1"/>
          <w:rtl w:val="0"/>
        </w:rPr>
        <w:t xml:space="preserve">TRAINING FACILITIES</w:t>
      </w:r>
      <w:r w:rsidDel="00000000" w:rsidR="00000000" w:rsidRPr="00000000">
        <w:rPr>
          <w:rtl w:val="0"/>
        </w:rPr>
      </w:r>
    </w:p>
    <w:p w:rsidR="00000000" w:rsidDel="00000000" w:rsidP="00000000" w:rsidRDefault="00000000" w:rsidRPr="00000000" w14:paraId="00000149">
      <w:pPr>
        <w:jc w:val="cente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14E">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4F">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50">
      <w:pPr>
        <w:pStyle w:val="Heading1"/>
        <w:rPr>
          <w:sz w:val="24"/>
          <w:szCs w:val="24"/>
        </w:rPr>
      </w:pPr>
      <w:r w:rsidDel="00000000" w:rsidR="00000000" w:rsidRPr="00000000">
        <w:rPr>
          <w:rtl w:val="0"/>
        </w:rPr>
      </w:r>
    </w:p>
    <w:p w:rsidR="00000000" w:rsidDel="00000000" w:rsidP="00000000" w:rsidRDefault="00000000" w:rsidRPr="00000000" w14:paraId="00000151">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w:t>
      </w:r>
      <w:r w:rsidDel="00000000" w:rsidR="00000000" w:rsidRPr="00000000">
        <w:rPr>
          <w:rtl w:val="0"/>
        </w:rPr>
      </w:r>
    </w:p>
    <w:p w:rsidR="00000000" w:rsidDel="00000000" w:rsidP="00000000" w:rsidRDefault="00000000" w:rsidRPr="00000000" w14:paraId="00000152">
      <w:pPr>
        <w:pStyle w:val="Heading1"/>
        <w:tabs>
          <w:tab w:val="left" w:pos="5498"/>
        </w:tabs>
        <w:jc w:val="left"/>
        <w:rPr>
          <w:sz w:val="24"/>
          <w:szCs w:val="24"/>
        </w:rPr>
      </w:pPr>
      <w:r w:rsidDel="00000000" w:rsidR="00000000" w:rsidRPr="00000000">
        <w:rPr>
          <w:sz w:val="24"/>
          <w:szCs w:val="24"/>
          <w:rtl w:val="0"/>
        </w:rPr>
        <w:tab/>
      </w:r>
    </w:p>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i w:val="1"/>
          <w:rtl w:val="0"/>
        </w:rPr>
        <w:t xml:space="preserve">CAPABILITIES DERIVED FROM THE PROFESSIONAL COMPETENCES WHICH CONTRIBUTE TO THE SUBJECT</w:t>
      </w:r>
      <w:r w:rsidDel="00000000" w:rsidR="00000000" w:rsidRPr="00000000">
        <w:rPr>
          <w:rtl w:val="0"/>
        </w:rPr>
      </w:r>
    </w:p>
    <w:p w:rsidR="00000000" w:rsidDel="00000000" w:rsidP="00000000" w:rsidRDefault="00000000" w:rsidRPr="00000000" w14:paraId="00000154">
      <w:pPr>
        <w:tabs>
          <w:tab w:val="left" w:pos="5550"/>
        </w:tabs>
        <w:rPr>
          <w:rFonts w:ascii="Arial" w:cs="Arial" w:eastAsia="Arial" w:hAnsi="Arial"/>
        </w:rPr>
      </w:pPr>
      <w:r w:rsidDel="00000000" w:rsidR="00000000" w:rsidRPr="00000000">
        <w:rPr>
          <w:rFonts w:ascii="Arial" w:cs="Arial" w:eastAsia="Arial" w:hAnsi="Arial"/>
          <w:b w:val="1"/>
          <w:rtl w:val="0"/>
        </w:rPr>
        <w:tab/>
      </w:r>
      <w:r w:rsidDel="00000000" w:rsidR="00000000" w:rsidRPr="00000000">
        <w:rPr>
          <w:rtl w:val="0"/>
        </w:rPr>
      </w:r>
    </w:p>
    <w:tbl>
      <w:tblPr>
        <w:tblStyle w:val="Table14"/>
        <w:tblW w:w="10112.0" w:type="dxa"/>
        <w:jc w:val="left"/>
        <w:tblInd w:w="0.0" w:type="dxa"/>
        <w:tblLayout w:type="fixed"/>
        <w:tblLook w:val="0000"/>
      </w:tblPr>
      <w:tblGrid>
        <w:gridCol w:w="4674"/>
        <w:gridCol w:w="5438"/>
        <w:tblGridChange w:id="0">
          <w:tblGrid>
            <w:gridCol w:w="4674"/>
            <w:gridCol w:w="5438"/>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5">
            <w:pPr>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6">
            <w:pPr>
              <w:jc w:val="center"/>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rtl w:val="0"/>
              </w:rPr>
              <w:t xml:space="preserve">Create tourist inventories considering the resources of the environment and the organizations, methodology of research, supply and demand in order to determine the potential of the attractions of the region. </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rtl w:val="0"/>
              </w:rPr>
              <w:t xml:space="preserve">Create a tourist inventory that contains: </w:t>
            </w:r>
          </w:p>
          <w:p w:rsidR="00000000" w:rsidDel="00000000" w:rsidP="00000000" w:rsidRDefault="00000000" w:rsidRPr="00000000" w14:paraId="00000159">
            <w:pPr>
              <w:rPr>
                <w:rFonts w:ascii="Arial" w:cs="Arial" w:eastAsia="Arial" w:hAnsi="Arial"/>
              </w:rPr>
            </w:pPr>
            <w:r w:rsidDel="00000000" w:rsidR="00000000" w:rsidRPr="00000000">
              <w:rPr>
                <w:rtl w:val="0"/>
              </w:rPr>
            </w:r>
          </w:p>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rtl w:val="0"/>
              </w:rPr>
              <w:t xml:space="preserve">- Natural resources</w:t>
            </w:r>
          </w:p>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rtl w:val="0"/>
              </w:rPr>
              <w:t xml:space="preserve">- Cultural resources</w:t>
            </w:r>
          </w:p>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rtl w:val="0"/>
              </w:rPr>
              <w:t xml:space="preserve">- Tourist facilities</w:t>
            </w:r>
          </w:p>
          <w:p w:rsidR="00000000" w:rsidDel="00000000" w:rsidP="00000000" w:rsidRDefault="00000000" w:rsidRPr="00000000" w14:paraId="0000015D">
            <w:pPr>
              <w:rPr>
                <w:rFonts w:ascii="Arial" w:cs="Arial" w:eastAsia="Arial" w:hAnsi="Arial"/>
              </w:rPr>
            </w:pPr>
            <w:r w:rsidDel="00000000" w:rsidR="00000000" w:rsidRPr="00000000">
              <w:rPr>
                <w:rFonts w:ascii="Arial" w:cs="Arial" w:eastAsia="Arial" w:hAnsi="Arial"/>
                <w:rtl w:val="0"/>
              </w:rPr>
              <w:t xml:space="preserve">-Tourism infrastructure</w:t>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rtl w:val="0"/>
              </w:rPr>
              <w:t xml:space="preserve">- Tourism superstructure</w:t>
            </w:r>
          </w:p>
          <w:p w:rsidR="00000000" w:rsidDel="00000000" w:rsidP="00000000" w:rsidRDefault="00000000" w:rsidRPr="00000000" w14:paraId="0000015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rtl w:val="0"/>
              </w:rPr>
              <w:t xml:space="preserve">Diagnose the needs of the areas of tourist organizations through the techniques of observation, use of statistical and financial information, and analysis of historical reports of the areas, in order to create an operating plan of the activities.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1">
            <w:pPr>
              <w:rPr>
                <w:rFonts w:ascii="Arial" w:cs="Arial" w:eastAsia="Arial" w:hAnsi="Arial"/>
              </w:rPr>
            </w:pPr>
            <w:r w:rsidDel="00000000" w:rsidR="00000000" w:rsidRPr="00000000">
              <w:rPr>
                <w:rFonts w:ascii="Arial" w:cs="Arial" w:eastAsia="Arial" w:hAnsi="Arial"/>
                <w:rtl w:val="0"/>
              </w:rPr>
              <w:t xml:space="preserve">Create a diagnosis of the areas of tourist organizations that contains: </w:t>
            </w:r>
          </w:p>
          <w:p w:rsidR="00000000" w:rsidDel="00000000" w:rsidP="00000000" w:rsidRDefault="00000000" w:rsidRPr="00000000" w14:paraId="00000162">
            <w:pPr>
              <w:rPr>
                <w:rFonts w:ascii="Arial" w:cs="Arial" w:eastAsia="Arial" w:hAnsi="Arial"/>
              </w:rPr>
            </w:pP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Fonts w:ascii="Arial" w:cs="Arial" w:eastAsia="Arial" w:hAnsi="Arial"/>
                <w:rtl w:val="0"/>
              </w:rPr>
              <w:t xml:space="preserve">- Analysis of the areas by using diagnostic tools</w:t>
            </w:r>
          </w:p>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rtl w:val="0"/>
              </w:rPr>
              <w:t xml:space="preserve">- Interpretation of statistical information of sales, income, expenses, costs and budgets</w:t>
            </w:r>
          </w:p>
          <w:p w:rsidR="00000000" w:rsidDel="00000000" w:rsidP="00000000" w:rsidRDefault="00000000" w:rsidRPr="00000000" w14:paraId="00000165">
            <w:pPr>
              <w:rPr>
                <w:rFonts w:ascii="Arial" w:cs="Arial" w:eastAsia="Arial" w:hAnsi="Arial"/>
              </w:rPr>
            </w:pPr>
            <w:r w:rsidDel="00000000" w:rsidR="00000000" w:rsidRPr="00000000">
              <w:rPr>
                <w:rFonts w:ascii="Arial" w:cs="Arial" w:eastAsia="Arial" w:hAnsi="Arial"/>
                <w:rtl w:val="0"/>
              </w:rPr>
              <w:t xml:space="preserve">- Analysis of historical reports</w:t>
            </w:r>
          </w:p>
          <w:p w:rsidR="00000000" w:rsidDel="00000000" w:rsidP="00000000" w:rsidRDefault="00000000" w:rsidRPr="00000000" w14:paraId="00000166">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Form operating programs from the diagnosis of the needs of the areas of tourist organizations, considering the resources, administrative and marketing tools and techniques, under a sustainability framework to contribute to achieving the goals.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Create an operating program of a tourism organization with a sustainability focus that contains: </w:t>
            </w:r>
          </w:p>
          <w:p w:rsidR="00000000" w:rsidDel="00000000" w:rsidP="00000000" w:rsidRDefault="00000000" w:rsidRPr="00000000" w14:paraId="00000169">
            <w:pPr>
              <w:rPr>
                <w:rFonts w:ascii="Arial" w:cs="Arial" w:eastAsia="Arial" w:hAnsi="Arial"/>
              </w:rPr>
            </w:pP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 General objective of the organization</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 Specific objectives for the areas</w:t>
            </w:r>
          </w:p>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rtl w:val="0"/>
              </w:rPr>
              <w:t xml:space="preserve">- Activities and measures to have</w:t>
            </w:r>
          </w:p>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 Work strategies</w:t>
            </w:r>
          </w:p>
          <w:p w:rsidR="00000000" w:rsidDel="00000000" w:rsidP="00000000" w:rsidRDefault="00000000" w:rsidRPr="00000000" w14:paraId="0000016E">
            <w:pPr>
              <w:rPr>
                <w:rFonts w:ascii="Arial" w:cs="Arial" w:eastAsia="Arial" w:hAnsi="Arial"/>
              </w:rPr>
            </w:pPr>
            <w:r w:rsidDel="00000000" w:rsidR="00000000" w:rsidRPr="00000000">
              <w:rPr>
                <w:rFonts w:ascii="Arial" w:cs="Arial" w:eastAsia="Arial" w:hAnsi="Arial"/>
                <w:rtl w:val="0"/>
              </w:rPr>
              <w:t xml:space="preserve">- Marketing strategies</w:t>
            </w:r>
          </w:p>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 Period of time for the activities</w:t>
            </w:r>
          </w:p>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rtl w:val="0"/>
              </w:rPr>
              <w:t xml:space="preserve">- Assignment of responsibilities</w:t>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 Budget by area</w:t>
            </w:r>
          </w:p>
          <w:p w:rsidR="00000000" w:rsidDel="00000000" w:rsidP="00000000" w:rsidRDefault="00000000" w:rsidRPr="00000000" w14:paraId="00000172">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Create procedures of tourism services considering certifications, sustainability indicators, applicable regulations and organizational philosophy to standardize the delivery of the services.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Create a procedures manual of the operating activities of: hotels, event organizations, recreational services, alternative tourism services, and travel services that contains: </w:t>
            </w:r>
          </w:p>
          <w:p w:rsidR="00000000" w:rsidDel="00000000" w:rsidP="00000000" w:rsidRDefault="00000000" w:rsidRPr="00000000" w14:paraId="00000175">
            <w:pPr>
              <w:rPr>
                <w:rFonts w:ascii="Arial" w:cs="Arial" w:eastAsia="Arial" w:hAnsi="Arial"/>
              </w:rPr>
            </w:pPr>
            <w:r w:rsidDel="00000000" w:rsidR="00000000" w:rsidRPr="00000000">
              <w:rPr>
                <w:rtl w:val="0"/>
              </w:rPr>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 Objectives</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 - Operating policies (considering tourism certifications, established standards, sustainability indicators, applicable regulations and organizational philosophy)</w:t>
            </w:r>
          </w:p>
          <w:p w:rsidR="00000000" w:rsidDel="00000000" w:rsidP="00000000" w:rsidRDefault="00000000" w:rsidRPr="00000000" w14:paraId="00000178">
            <w:pPr>
              <w:rPr>
                <w:rFonts w:ascii="Arial" w:cs="Arial" w:eastAsia="Arial" w:hAnsi="Arial"/>
              </w:rPr>
            </w:pPr>
            <w:r w:rsidDel="00000000" w:rsidR="00000000" w:rsidRPr="00000000">
              <w:rPr>
                <w:rFonts w:ascii="Arial" w:cs="Arial" w:eastAsia="Arial" w:hAnsi="Arial"/>
                <w:rtl w:val="0"/>
              </w:rPr>
              <w:t xml:space="preserve"> - Scope</w:t>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 Written description of the activities</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Flow diagram</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 People responsible for the activities</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Registries</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Reference documents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Glossary</w:t>
            </w:r>
          </w:p>
          <w:p w:rsidR="00000000" w:rsidDel="00000000" w:rsidP="00000000" w:rsidRDefault="00000000" w:rsidRPr="00000000" w14:paraId="0000017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Determine personnel functions of tourism organizations considering the description and profile of the position and the procedures, to contribute to the productivity and efficiency of the processes.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Create a manual of the job descriptions of the operating activities of: hotels, event organizations, recreational services, alternative tourism services and travel services that contains:</w:t>
            </w:r>
          </w:p>
          <w:p w:rsidR="00000000" w:rsidDel="00000000" w:rsidP="00000000" w:rsidRDefault="00000000" w:rsidRPr="00000000" w14:paraId="00000182">
            <w:pPr>
              <w:rPr>
                <w:rFonts w:ascii="Arial" w:cs="Arial" w:eastAsia="Arial" w:hAnsi="Arial"/>
              </w:rPr>
            </w:pPr>
            <w:r w:rsidDel="00000000" w:rsidR="00000000" w:rsidRPr="00000000">
              <w:rPr>
                <w:rtl w:val="0"/>
              </w:rPr>
            </w:r>
          </w:p>
          <w:p w:rsidR="00000000" w:rsidDel="00000000" w:rsidP="00000000" w:rsidRDefault="00000000" w:rsidRPr="00000000" w14:paraId="00000183">
            <w:pPr>
              <w:rPr>
                <w:rFonts w:ascii="Arial" w:cs="Arial" w:eastAsia="Arial" w:hAnsi="Arial"/>
              </w:rPr>
            </w:pPr>
            <w:r w:rsidDel="00000000" w:rsidR="00000000" w:rsidRPr="00000000">
              <w:rPr>
                <w:rFonts w:ascii="Arial" w:cs="Arial" w:eastAsia="Arial" w:hAnsi="Arial"/>
                <w:rtl w:val="0"/>
              </w:rPr>
              <w:t xml:space="preserve">Position profile: </w:t>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rtl w:val="0"/>
              </w:rPr>
              <w:t xml:space="preserve"> - General information of the position</w:t>
            </w:r>
          </w:p>
          <w:p w:rsidR="00000000" w:rsidDel="00000000" w:rsidP="00000000" w:rsidRDefault="00000000" w:rsidRPr="00000000" w14:paraId="00000185">
            <w:pPr>
              <w:rPr>
                <w:rFonts w:ascii="Arial" w:cs="Arial" w:eastAsia="Arial" w:hAnsi="Arial"/>
              </w:rPr>
            </w:pPr>
            <w:r w:rsidDel="00000000" w:rsidR="00000000" w:rsidRPr="00000000">
              <w:rPr>
                <w:rFonts w:ascii="Arial" w:cs="Arial" w:eastAsia="Arial" w:hAnsi="Arial"/>
                <w:rtl w:val="0"/>
              </w:rPr>
              <w:t xml:space="preserve"> - Location in the organizational chart</w:t>
            </w:r>
          </w:p>
          <w:p w:rsidR="00000000" w:rsidDel="00000000" w:rsidP="00000000" w:rsidRDefault="00000000" w:rsidRPr="00000000" w14:paraId="00000186">
            <w:pPr>
              <w:rPr>
                <w:rFonts w:ascii="Arial" w:cs="Arial" w:eastAsia="Arial" w:hAnsi="Arial"/>
              </w:rPr>
            </w:pPr>
            <w:r w:rsidDel="00000000" w:rsidR="00000000" w:rsidRPr="00000000">
              <w:rPr>
                <w:rFonts w:ascii="Arial" w:cs="Arial" w:eastAsia="Arial" w:hAnsi="Arial"/>
                <w:rtl w:val="0"/>
              </w:rPr>
              <w:t xml:space="preserve"> - Conditions of work</w:t>
            </w:r>
          </w:p>
          <w:p w:rsidR="00000000" w:rsidDel="00000000" w:rsidP="00000000" w:rsidRDefault="00000000" w:rsidRPr="00000000" w14:paraId="00000187">
            <w:pPr>
              <w:rPr>
                <w:rFonts w:ascii="Arial" w:cs="Arial" w:eastAsia="Arial" w:hAnsi="Arial"/>
              </w:rPr>
            </w:pPr>
            <w:r w:rsidDel="00000000" w:rsidR="00000000" w:rsidRPr="00000000">
              <w:rPr>
                <w:rFonts w:ascii="Arial" w:cs="Arial" w:eastAsia="Arial" w:hAnsi="Arial"/>
                <w:rtl w:val="0"/>
              </w:rPr>
              <w:t xml:space="preserve"> - Positions requirements</w:t>
            </w:r>
          </w:p>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rtl w:val="0"/>
              </w:rPr>
              <w:t xml:space="preserve"> - Knowledge, abilities and experiences</w:t>
            </w:r>
          </w:p>
          <w:p w:rsidR="00000000" w:rsidDel="00000000" w:rsidP="00000000" w:rsidRDefault="00000000" w:rsidRPr="00000000" w14:paraId="00000189">
            <w:pPr>
              <w:rPr>
                <w:rFonts w:ascii="Arial" w:cs="Arial" w:eastAsia="Arial" w:hAnsi="Arial"/>
              </w:rPr>
            </w:pPr>
            <w:r w:rsidDel="00000000" w:rsidR="00000000" w:rsidRPr="00000000">
              <w:rPr>
                <w:rFonts w:ascii="Arial" w:cs="Arial" w:eastAsia="Arial" w:hAnsi="Arial"/>
                <w:rtl w:val="0"/>
              </w:rPr>
              <w:t xml:space="preserve"> - Values, discipline and conduct</w:t>
            </w:r>
          </w:p>
          <w:p w:rsidR="00000000" w:rsidDel="00000000" w:rsidP="00000000" w:rsidRDefault="00000000" w:rsidRPr="00000000" w14:paraId="0000018A">
            <w:pPr>
              <w:rPr>
                <w:rFonts w:ascii="Arial" w:cs="Arial" w:eastAsia="Arial" w:hAnsi="Arial"/>
              </w:rPr>
            </w:pPr>
            <w:r w:rsidDel="00000000" w:rsidR="00000000" w:rsidRPr="00000000">
              <w:rPr>
                <w:rtl w:val="0"/>
              </w:rPr>
            </w:r>
          </w:p>
          <w:p w:rsidR="00000000" w:rsidDel="00000000" w:rsidP="00000000" w:rsidRDefault="00000000" w:rsidRPr="00000000" w14:paraId="0000018B">
            <w:pPr>
              <w:rPr>
                <w:rFonts w:ascii="Arial" w:cs="Arial" w:eastAsia="Arial" w:hAnsi="Arial"/>
              </w:rPr>
            </w:pPr>
            <w:r w:rsidDel="00000000" w:rsidR="00000000" w:rsidRPr="00000000">
              <w:rPr>
                <w:rFonts w:ascii="Arial" w:cs="Arial" w:eastAsia="Arial" w:hAnsi="Arial"/>
                <w:rtl w:val="0"/>
              </w:rPr>
              <w:t xml:space="preserve">Description of the position: </w:t>
            </w:r>
          </w:p>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rtl w:val="0"/>
              </w:rPr>
              <w:t xml:space="preserve"> - Position Title</w:t>
            </w:r>
          </w:p>
          <w:p w:rsidR="00000000" w:rsidDel="00000000" w:rsidP="00000000" w:rsidRDefault="00000000" w:rsidRPr="00000000" w14:paraId="0000018D">
            <w:pPr>
              <w:rPr>
                <w:rFonts w:ascii="Arial" w:cs="Arial" w:eastAsia="Arial" w:hAnsi="Arial"/>
              </w:rPr>
            </w:pPr>
            <w:r w:rsidDel="00000000" w:rsidR="00000000" w:rsidRPr="00000000">
              <w:rPr>
                <w:rFonts w:ascii="Arial" w:cs="Arial" w:eastAsia="Arial" w:hAnsi="Arial"/>
                <w:rtl w:val="0"/>
              </w:rPr>
              <w:t xml:space="preserve"> - Department</w:t>
            </w:r>
          </w:p>
          <w:p w:rsidR="00000000" w:rsidDel="00000000" w:rsidP="00000000" w:rsidRDefault="00000000" w:rsidRPr="00000000" w14:paraId="0000018E">
            <w:pPr>
              <w:rPr>
                <w:rFonts w:ascii="Arial" w:cs="Arial" w:eastAsia="Arial" w:hAnsi="Arial"/>
              </w:rPr>
            </w:pPr>
            <w:r w:rsidDel="00000000" w:rsidR="00000000" w:rsidRPr="00000000">
              <w:rPr>
                <w:rFonts w:ascii="Arial" w:cs="Arial" w:eastAsia="Arial" w:hAnsi="Arial"/>
                <w:rtl w:val="0"/>
              </w:rPr>
              <w:t xml:space="preserve"> - Person to report to</w:t>
            </w:r>
          </w:p>
          <w:p w:rsidR="00000000" w:rsidDel="00000000" w:rsidP="00000000" w:rsidRDefault="00000000" w:rsidRPr="00000000" w14:paraId="0000018F">
            <w:pPr>
              <w:rPr>
                <w:rFonts w:ascii="Arial" w:cs="Arial" w:eastAsia="Arial" w:hAnsi="Arial"/>
              </w:rPr>
            </w:pPr>
            <w:r w:rsidDel="00000000" w:rsidR="00000000" w:rsidRPr="00000000">
              <w:rPr>
                <w:rFonts w:ascii="Arial" w:cs="Arial" w:eastAsia="Arial" w:hAnsi="Arial"/>
                <w:rtl w:val="0"/>
              </w:rPr>
              <w:t xml:space="preserve"> - Direct reports</w:t>
            </w:r>
          </w:p>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rtl w:val="0"/>
              </w:rPr>
              <w:t xml:space="preserve"> - Objectives</w:t>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rtl w:val="0"/>
              </w:rPr>
              <w:t xml:space="preserve"> - General functions and their frequency</w:t>
            </w:r>
          </w:p>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 - Specific functions and their frequency</w:t>
            </w:r>
          </w:p>
          <w:p w:rsidR="00000000" w:rsidDel="00000000" w:rsidP="00000000" w:rsidRDefault="00000000" w:rsidRPr="00000000" w14:paraId="00000193">
            <w:pPr>
              <w:rPr>
                <w:rFonts w:ascii="Arial" w:cs="Arial" w:eastAsia="Arial" w:hAnsi="Arial"/>
              </w:rPr>
            </w:pPr>
            <w:r w:rsidDel="00000000" w:rsidR="00000000" w:rsidRPr="00000000">
              <w:rPr>
                <w:rFonts w:ascii="Arial" w:cs="Arial" w:eastAsia="Arial" w:hAnsi="Arial"/>
                <w:rtl w:val="0"/>
              </w:rPr>
              <w:t xml:space="preserve"> - Interrelation with other departments</w:t>
            </w:r>
          </w:p>
          <w:p w:rsidR="00000000" w:rsidDel="00000000" w:rsidP="00000000" w:rsidRDefault="00000000" w:rsidRPr="00000000" w14:paraId="00000194">
            <w:pPr>
              <w:rPr>
                <w:rFonts w:ascii="Arial" w:cs="Arial" w:eastAsia="Arial" w:hAnsi="Arial"/>
              </w:rPr>
            </w:pPr>
            <w:r w:rsidDel="00000000" w:rsidR="00000000" w:rsidRPr="00000000">
              <w:rPr>
                <w:rFonts w:ascii="Arial" w:cs="Arial" w:eastAsia="Arial" w:hAnsi="Arial"/>
                <w:rtl w:val="0"/>
              </w:rPr>
              <w:t xml:space="preserve">- Reports to generate</w:t>
            </w:r>
          </w:p>
          <w:p w:rsidR="00000000" w:rsidDel="00000000" w:rsidP="00000000" w:rsidRDefault="00000000" w:rsidRPr="00000000" w14:paraId="00000195">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tabs>
                <w:tab w:val="left" w:pos="900"/>
              </w:tabs>
              <w:rPr>
                <w:rFonts w:ascii="Arial" w:cs="Arial" w:eastAsia="Arial" w:hAnsi="Arial"/>
              </w:rPr>
            </w:pPr>
            <w:r w:rsidDel="00000000" w:rsidR="00000000" w:rsidRPr="00000000">
              <w:rPr>
                <w:rFonts w:ascii="Arial" w:cs="Arial" w:eastAsia="Arial" w:hAnsi="Arial"/>
                <w:rtl w:val="0"/>
              </w:rPr>
              <w:t xml:space="preserve">Manage human resources, materials, finances and technologies for the areas of tourism organizations considering forecasts, assigned budget, and procedures in accordance to the regulations to comply with established measures.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rtl w:val="0"/>
              </w:rPr>
              <w:t xml:space="preserve">Create a report of management of requirements of a department of a tourism business that contains: </w:t>
            </w:r>
          </w:p>
          <w:p w:rsidR="00000000" w:rsidDel="00000000" w:rsidP="00000000" w:rsidRDefault="00000000" w:rsidRPr="00000000" w14:paraId="00000198">
            <w:pPr>
              <w:rPr>
                <w:rFonts w:ascii="Arial" w:cs="Arial" w:eastAsia="Arial" w:hAnsi="Arial"/>
              </w:rPr>
            </w:pPr>
            <w:r w:rsidDel="00000000" w:rsidR="00000000" w:rsidRPr="00000000">
              <w:rPr>
                <w:rtl w:val="0"/>
              </w:rPr>
            </w:r>
          </w:p>
          <w:p w:rsidR="00000000" w:rsidDel="00000000" w:rsidP="00000000" w:rsidRDefault="00000000" w:rsidRPr="00000000" w14:paraId="00000199">
            <w:pPr>
              <w:rPr>
                <w:rFonts w:ascii="Arial" w:cs="Arial" w:eastAsia="Arial" w:hAnsi="Arial"/>
              </w:rPr>
            </w:pPr>
            <w:r w:rsidDel="00000000" w:rsidR="00000000" w:rsidRPr="00000000">
              <w:rPr>
                <w:rFonts w:ascii="Arial" w:cs="Arial" w:eastAsia="Arial" w:hAnsi="Arial"/>
                <w:rtl w:val="0"/>
              </w:rPr>
              <w:t xml:space="preserve">- Analysis of sales forecasts</w:t>
            </w:r>
          </w:p>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 Analysis of assigned budget</w:t>
            </w:r>
          </w:p>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 Applicable procedures</w:t>
            </w:r>
          </w:p>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 Requisitions of human resources, materials, finances and technologies</w:t>
            </w:r>
          </w:p>
          <w:p w:rsidR="00000000" w:rsidDel="00000000" w:rsidP="00000000" w:rsidRDefault="00000000" w:rsidRPr="00000000" w14:paraId="0000019D">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Implement the procedures of the areas of tourism services based on the assigned resources, the operating program, policies and quality standards to contribute to achieving competitiveness of the organization.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9F">
            <w:pPr>
              <w:rPr>
                <w:rFonts w:ascii="Arial" w:cs="Arial" w:eastAsia="Arial" w:hAnsi="Arial"/>
              </w:rPr>
            </w:pPr>
            <w:r w:rsidDel="00000000" w:rsidR="00000000" w:rsidRPr="00000000">
              <w:rPr>
                <w:rFonts w:ascii="Arial" w:cs="Arial" w:eastAsia="Arial" w:hAnsi="Arial"/>
                <w:rtl w:val="0"/>
              </w:rPr>
              <w:t xml:space="preserve">Present a portfolio of evidence of the implementation of the procedures that contains: </w:t>
            </w:r>
          </w:p>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A1">
            <w:pPr>
              <w:rPr>
                <w:rFonts w:ascii="Arial" w:cs="Arial" w:eastAsia="Arial" w:hAnsi="Arial"/>
              </w:rPr>
            </w:pPr>
            <w:r w:rsidDel="00000000" w:rsidR="00000000" w:rsidRPr="00000000">
              <w:rPr>
                <w:rFonts w:ascii="Arial" w:cs="Arial" w:eastAsia="Arial" w:hAnsi="Arial"/>
                <w:rtl w:val="0"/>
              </w:rPr>
              <w:t xml:space="preserve">- Verification lists</w:t>
            </w:r>
          </w:p>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 Observed incidents</w:t>
            </w:r>
          </w:p>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rtl w:val="0"/>
              </w:rPr>
              <w:t xml:space="preserve">- Control forms</w:t>
            </w:r>
          </w:p>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 Reports of area operations</w:t>
            </w:r>
          </w:p>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 Production indicators</w:t>
            </w:r>
          </w:p>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 Conclusions</w:t>
            </w:r>
          </w:p>
          <w:p w:rsidR="00000000" w:rsidDel="00000000" w:rsidP="00000000" w:rsidRDefault="00000000" w:rsidRPr="00000000" w14:paraId="000001A7">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Evaluate the results of the operation of tourism services making use of the techniques of control, specialized software, and indicator analysis to propose improvement actions in the delivery of services.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rtl w:val="0"/>
              </w:rPr>
              <w:t xml:space="preserve">Create an action improvement pan of the areas that integrates: </w:t>
            </w:r>
          </w:p>
          <w:p w:rsidR="00000000" w:rsidDel="00000000" w:rsidP="00000000" w:rsidRDefault="00000000" w:rsidRPr="00000000" w14:paraId="000001AA">
            <w:pPr>
              <w:rPr>
                <w:rFonts w:ascii="Arial" w:cs="Arial" w:eastAsia="Arial" w:hAnsi="Arial"/>
              </w:rPr>
            </w:pPr>
            <w:r w:rsidDel="00000000" w:rsidR="00000000" w:rsidRPr="00000000">
              <w:rPr>
                <w:rtl w:val="0"/>
              </w:rPr>
            </w:r>
          </w:p>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 Result analysis report</w:t>
            </w:r>
          </w:p>
          <w:p w:rsidR="00000000" w:rsidDel="00000000" w:rsidP="00000000" w:rsidRDefault="00000000" w:rsidRPr="00000000" w14:paraId="000001AC">
            <w:pPr>
              <w:rPr>
                <w:rFonts w:ascii="Arial" w:cs="Arial" w:eastAsia="Arial" w:hAnsi="Arial"/>
              </w:rPr>
            </w:pPr>
            <w:r w:rsidDel="00000000" w:rsidR="00000000" w:rsidRPr="00000000">
              <w:rPr>
                <w:rFonts w:ascii="Arial" w:cs="Arial" w:eastAsia="Arial" w:hAnsi="Arial"/>
                <w:rtl w:val="0"/>
              </w:rPr>
              <w:t xml:space="preserve">- Measure and indicators of the area</w:t>
            </w:r>
          </w:p>
          <w:p w:rsidR="00000000" w:rsidDel="00000000" w:rsidP="00000000" w:rsidRDefault="00000000" w:rsidRPr="00000000" w14:paraId="000001AD">
            <w:pPr>
              <w:rPr>
                <w:rFonts w:ascii="Arial" w:cs="Arial" w:eastAsia="Arial" w:hAnsi="Arial"/>
              </w:rPr>
            </w:pPr>
            <w:r w:rsidDel="00000000" w:rsidR="00000000" w:rsidRPr="00000000">
              <w:rPr>
                <w:rFonts w:ascii="Arial" w:cs="Arial" w:eastAsia="Arial" w:hAnsi="Arial"/>
                <w:rtl w:val="0"/>
              </w:rPr>
              <w:t xml:space="preserve">- Lines of action</w:t>
            </w:r>
          </w:p>
          <w:p w:rsidR="00000000" w:rsidDel="00000000" w:rsidP="00000000" w:rsidRDefault="00000000" w:rsidRPr="00000000" w14:paraId="000001AE">
            <w:pPr>
              <w:rPr>
                <w:rFonts w:ascii="Arial" w:cs="Arial" w:eastAsia="Arial" w:hAnsi="Arial"/>
              </w:rPr>
            </w:pPr>
            <w:r w:rsidDel="00000000" w:rsidR="00000000" w:rsidRPr="00000000">
              <w:rPr>
                <w:rFonts w:ascii="Arial" w:cs="Arial" w:eastAsia="Arial" w:hAnsi="Arial"/>
                <w:rtl w:val="0"/>
              </w:rPr>
              <w:t xml:space="preserve">- Activities</w:t>
            </w:r>
          </w:p>
          <w:p w:rsidR="00000000" w:rsidDel="00000000" w:rsidP="00000000" w:rsidRDefault="00000000" w:rsidRPr="00000000" w14:paraId="000001AF">
            <w:pPr>
              <w:rPr>
                <w:rFonts w:ascii="Arial" w:cs="Arial" w:eastAsia="Arial" w:hAnsi="Arial"/>
              </w:rPr>
            </w:pPr>
            <w:r w:rsidDel="00000000" w:rsidR="00000000" w:rsidRPr="00000000">
              <w:rPr>
                <w:rFonts w:ascii="Arial" w:cs="Arial" w:eastAsia="Arial" w:hAnsi="Arial"/>
                <w:rtl w:val="0"/>
              </w:rPr>
              <w:t xml:space="preserve">- Evidence</w:t>
            </w:r>
          </w:p>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rtl w:val="0"/>
              </w:rPr>
              <w:t xml:space="preserve">- Timeline of application</w:t>
            </w:r>
          </w:p>
          <w:p w:rsidR="00000000" w:rsidDel="00000000" w:rsidP="00000000" w:rsidRDefault="00000000" w:rsidRPr="00000000" w14:paraId="000001B1">
            <w:pPr>
              <w:rPr>
                <w:rFonts w:ascii="Arial" w:cs="Arial" w:eastAsia="Arial" w:hAnsi="Arial"/>
              </w:rPr>
            </w:pPr>
            <w:r w:rsidDel="00000000" w:rsidR="00000000" w:rsidRPr="00000000">
              <w:rPr>
                <w:rtl w:val="0"/>
              </w:rPr>
            </w:r>
          </w:p>
        </w:tc>
      </w:tr>
    </w:tbl>
    <w:p w:rsidR="00000000" w:rsidDel="00000000" w:rsidP="00000000" w:rsidRDefault="00000000" w:rsidRPr="00000000" w14:paraId="000001B2">
      <w:pPr>
        <w:jc w:val="center"/>
        <w:rPr>
          <w:rFonts w:ascii="Arial" w:cs="Arial" w:eastAsia="Arial" w:hAnsi="Arial"/>
        </w:rPr>
      </w:pPr>
      <w:r w:rsidDel="00000000" w:rsidR="00000000" w:rsidRPr="00000000">
        <w:rPr>
          <w:rtl w:val="0"/>
        </w:rPr>
      </w:r>
    </w:p>
    <w:p w:rsidR="00000000" w:rsidDel="00000000" w:rsidP="00000000" w:rsidRDefault="00000000" w:rsidRPr="00000000" w14:paraId="000001B3">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4">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5">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6">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7">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8">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9">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A">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B">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C">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D">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E">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F">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0">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1">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2">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3">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4">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5">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6">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7">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8">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9">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A">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B">
      <w:pPr>
        <w:tabs>
          <w:tab w:val="center" w:pos="4986"/>
          <w:tab w:val="left" w:pos="733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C">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w:t>
      </w:r>
      <w:r w:rsidDel="00000000" w:rsidR="00000000" w:rsidRPr="00000000">
        <w:rPr>
          <w:rtl w:val="0"/>
        </w:rPr>
      </w:r>
    </w:p>
    <w:p w:rsidR="00000000" w:rsidDel="00000000" w:rsidP="00000000" w:rsidRDefault="00000000" w:rsidRPr="00000000" w14:paraId="000001CD">
      <w:pPr>
        <w:jc w:val="center"/>
        <w:rPr>
          <w:rFonts w:ascii="Arial" w:cs="Arial" w:eastAsia="Arial" w:hAnsi="Arial"/>
        </w:rPr>
      </w:pPr>
      <w:r w:rsidDel="00000000" w:rsidR="00000000" w:rsidRPr="00000000">
        <w:rPr>
          <w:rtl w:val="0"/>
        </w:rPr>
      </w:r>
    </w:p>
    <w:p w:rsidR="00000000" w:rsidDel="00000000" w:rsidP="00000000" w:rsidRDefault="00000000" w:rsidRPr="00000000" w14:paraId="000001CE">
      <w:pPr>
        <w:pStyle w:val="Heading1"/>
        <w:rPr>
          <w:b w:val="0"/>
          <w:sz w:val="24"/>
          <w:szCs w:val="24"/>
        </w:rPr>
      </w:pPr>
      <w:r w:rsidDel="00000000" w:rsidR="00000000" w:rsidRPr="00000000">
        <w:rPr>
          <w:b w:val="0"/>
          <w:i w:val="1"/>
          <w:sz w:val="24"/>
          <w:szCs w:val="24"/>
          <w:rtl w:val="0"/>
        </w:rPr>
        <w:t xml:space="preserve">REFERENCES</w:t>
      </w:r>
      <w:r w:rsidDel="00000000" w:rsidR="00000000" w:rsidRPr="00000000">
        <w:rPr>
          <w:rtl w:val="0"/>
        </w:rPr>
      </w:r>
    </w:p>
    <w:p w:rsidR="00000000" w:rsidDel="00000000" w:rsidP="00000000" w:rsidRDefault="00000000" w:rsidRPr="00000000" w14:paraId="000001CF">
      <w:pPr>
        <w:jc w:val="center"/>
        <w:rPr>
          <w:rFonts w:ascii="Arial" w:cs="Arial" w:eastAsia="Arial" w:hAnsi="Arial"/>
        </w:rPr>
      </w:pPr>
      <w:r w:rsidDel="00000000" w:rsidR="00000000" w:rsidRPr="00000000">
        <w:rPr>
          <w:rtl w:val="0"/>
        </w:rPr>
      </w:r>
    </w:p>
    <w:tbl>
      <w:tblPr>
        <w:tblStyle w:val="Table1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992"/>
        <w:gridCol w:w="2551"/>
        <w:gridCol w:w="1559"/>
        <w:gridCol w:w="1276"/>
        <w:gridCol w:w="2001"/>
        <w:tblGridChange w:id="0">
          <w:tblGrid>
            <w:gridCol w:w="1809"/>
            <w:gridCol w:w="992"/>
            <w:gridCol w:w="2551"/>
            <w:gridCol w:w="1559"/>
            <w:gridCol w:w="1276"/>
            <w:gridCol w:w="2001"/>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1D0">
            <w:pPr>
              <w:jc w:val="center"/>
              <w:rPr>
                <w:rFonts w:ascii="Arial" w:cs="Arial" w:eastAsia="Arial" w:hAnsi="Arial"/>
              </w:rPr>
            </w:pPr>
            <w:r w:rsidDel="00000000" w:rsidR="00000000" w:rsidRPr="00000000">
              <w:rPr>
                <w:rFonts w:ascii="Arial" w:cs="Arial" w:eastAsia="Arial" w:hAnsi="Arial"/>
                <w:b w:val="1"/>
                <w:rtl w:val="0"/>
              </w:rPr>
              <w:t xml:space="preserve">Author</w:t>
            </w:r>
            <w:r w:rsidDel="00000000" w:rsidR="00000000" w:rsidRPr="00000000">
              <w:rPr>
                <w:rtl w:val="0"/>
              </w:rPr>
            </w:r>
          </w:p>
        </w:tc>
        <w:tc>
          <w:tcPr>
            <w:shd w:fill="d9d9d9" w:val="clear"/>
            <w:vAlign w:val="center"/>
          </w:tcPr>
          <w:p w:rsidR="00000000" w:rsidDel="00000000" w:rsidP="00000000" w:rsidRDefault="00000000" w:rsidRPr="00000000" w14:paraId="000001D1">
            <w:pPr>
              <w:jc w:val="center"/>
              <w:rPr>
                <w:rFonts w:ascii="Arial" w:cs="Arial" w:eastAsia="Arial" w:hAnsi="Arial"/>
              </w:rPr>
            </w:pPr>
            <w:r w:rsidDel="00000000" w:rsidR="00000000" w:rsidRPr="00000000">
              <w:rPr>
                <w:rFonts w:ascii="Arial" w:cs="Arial" w:eastAsia="Arial" w:hAnsi="Arial"/>
                <w:b w:val="1"/>
                <w:rtl w:val="0"/>
              </w:rPr>
              <w:t xml:space="preserve">Year</w:t>
            </w:r>
            <w:r w:rsidDel="00000000" w:rsidR="00000000" w:rsidRPr="00000000">
              <w:rPr>
                <w:rtl w:val="0"/>
              </w:rPr>
            </w:r>
          </w:p>
        </w:tc>
        <w:tc>
          <w:tcPr>
            <w:shd w:fill="d9d9d9" w:val="clear"/>
            <w:vAlign w:val="center"/>
          </w:tcPr>
          <w:p w:rsidR="00000000" w:rsidDel="00000000" w:rsidP="00000000" w:rsidRDefault="00000000" w:rsidRPr="00000000" w14:paraId="000001D2">
            <w:pPr>
              <w:jc w:val="center"/>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tl w:val="0"/>
              </w:rPr>
            </w:r>
          </w:p>
        </w:tc>
        <w:tc>
          <w:tcPr>
            <w:shd w:fill="d9d9d9" w:val="clear"/>
            <w:vAlign w:val="center"/>
          </w:tcPr>
          <w:p w:rsidR="00000000" w:rsidDel="00000000" w:rsidP="00000000" w:rsidRDefault="00000000" w:rsidRPr="00000000" w14:paraId="000001D3">
            <w:pPr>
              <w:jc w:val="center"/>
              <w:rPr>
                <w:rFonts w:ascii="Arial" w:cs="Arial" w:eastAsia="Arial" w:hAnsi="Arial"/>
              </w:rPr>
            </w:pPr>
            <w:r w:rsidDel="00000000" w:rsidR="00000000" w:rsidRPr="00000000">
              <w:rPr>
                <w:rFonts w:ascii="Arial" w:cs="Arial" w:eastAsia="Arial" w:hAnsi="Arial"/>
                <w:b w:val="1"/>
                <w:rtl w:val="0"/>
              </w:rPr>
              <w:t xml:space="preserve">City</w:t>
            </w:r>
            <w:r w:rsidDel="00000000" w:rsidR="00000000" w:rsidRPr="00000000">
              <w:rPr>
                <w:rtl w:val="0"/>
              </w:rPr>
            </w:r>
          </w:p>
        </w:tc>
        <w:tc>
          <w:tcPr>
            <w:shd w:fill="d9d9d9" w:val="clea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b w:val="1"/>
                <w:rtl w:val="0"/>
              </w:rPr>
              <w:t xml:space="preserve">Country</w:t>
            </w:r>
            <w:r w:rsidDel="00000000" w:rsidR="00000000" w:rsidRPr="00000000">
              <w:rPr>
                <w:rtl w:val="0"/>
              </w:rPr>
            </w:r>
          </w:p>
        </w:tc>
        <w:tc>
          <w:tcPr>
            <w:shd w:fill="d9d9d9" w:val="clear"/>
            <w:vAlign w:val="center"/>
          </w:tcPr>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b w:val="1"/>
                <w:rtl w:val="0"/>
              </w:rPr>
              <w:t xml:space="preserve">Publisher</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D6">
            <w:pPr>
              <w:rPr>
                <w:rFonts w:ascii="Arial" w:cs="Arial" w:eastAsia="Arial" w:hAnsi="Arial"/>
              </w:rPr>
            </w:pPr>
            <w:r w:rsidDel="00000000" w:rsidR="00000000" w:rsidRPr="00000000">
              <w:rPr>
                <w:rFonts w:ascii="Arial" w:cs="Arial" w:eastAsia="Arial" w:hAnsi="Arial"/>
                <w:rtl w:val="0"/>
              </w:rPr>
              <w:t xml:space="preserve">Guerrero P., Ramos J.</w:t>
            </w:r>
          </w:p>
        </w:tc>
        <w:tc>
          <w:tcPr>
            <w:vAlign w:val="center"/>
          </w:tcPr>
          <w:p w:rsidR="00000000" w:rsidDel="00000000" w:rsidP="00000000" w:rsidRDefault="00000000" w:rsidRPr="00000000" w14:paraId="000001D7">
            <w:pPr>
              <w:jc w:val="both"/>
              <w:rPr>
                <w:rFonts w:ascii="Arial" w:cs="Arial" w:eastAsia="Arial" w:hAnsi="Arial"/>
              </w:rPr>
            </w:pPr>
            <w:r w:rsidDel="00000000" w:rsidR="00000000" w:rsidRPr="00000000">
              <w:rPr>
                <w:rFonts w:ascii="Arial" w:cs="Arial" w:eastAsia="Arial" w:hAnsi="Arial"/>
                <w:rtl w:val="0"/>
              </w:rPr>
              <w:t xml:space="preserve">(2014)</w:t>
            </w:r>
          </w:p>
        </w:tc>
        <w:tc>
          <w:tcPr>
            <w:vAlign w:val="center"/>
          </w:tcPr>
          <w:p w:rsidR="00000000" w:rsidDel="00000000" w:rsidP="00000000" w:rsidRDefault="00000000" w:rsidRPr="00000000" w14:paraId="000001D8">
            <w:pPr>
              <w:rPr>
                <w:rFonts w:ascii="Arial" w:cs="Arial" w:eastAsia="Arial" w:hAnsi="Arial"/>
              </w:rPr>
            </w:pPr>
            <w:r w:rsidDel="00000000" w:rsidR="00000000" w:rsidRPr="00000000">
              <w:rPr>
                <w:rFonts w:ascii="Arial" w:cs="Arial" w:eastAsia="Arial" w:hAnsi="Arial"/>
                <w:i w:val="1"/>
                <w:rtl w:val="0"/>
              </w:rPr>
              <w:t xml:space="preserve">Introducción al turismo</w:t>
            </w:r>
            <w:r w:rsidDel="00000000" w:rsidR="00000000" w:rsidRPr="00000000">
              <w:rPr>
                <w:rtl w:val="0"/>
              </w:rPr>
            </w:r>
          </w:p>
        </w:tc>
        <w:tc>
          <w:tcPr>
            <w:vAlign w:val="center"/>
          </w:tcPr>
          <w:p w:rsidR="00000000" w:rsidDel="00000000" w:rsidP="00000000" w:rsidRDefault="00000000" w:rsidRPr="00000000" w14:paraId="000001D9">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DA">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DB">
            <w:pPr>
              <w:rPr>
                <w:rFonts w:ascii="Arial" w:cs="Arial" w:eastAsia="Arial" w:hAnsi="Arial"/>
              </w:rPr>
            </w:pPr>
            <w:r w:rsidDel="00000000" w:rsidR="00000000" w:rsidRPr="00000000">
              <w:rPr>
                <w:rFonts w:ascii="Arial" w:cs="Arial" w:eastAsia="Arial" w:hAnsi="Arial"/>
                <w:rtl w:val="0"/>
              </w:rPr>
              <w:t xml:space="preserve">Grupo Editorial Patría S.A. de C.V.</w:t>
              <w:br w:type="textWrapping"/>
              <w:t xml:space="preserve">ISBN EBOOK: 978-607-438-875-6 </w:t>
            </w:r>
          </w:p>
        </w:tc>
      </w:tr>
      <w:tr>
        <w:trPr>
          <w:cantSplit w:val="0"/>
          <w:trHeight w:val="700" w:hRule="atLeast"/>
          <w:tblHeader w:val="0"/>
        </w:trPr>
        <w:tc>
          <w:tcPr>
            <w:vAlign w:val="center"/>
          </w:tcPr>
          <w:p w:rsidR="00000000" w:rsidDel="00000000" w:rsidP="00000000" w:rsidRDefault="00000000" w:rsidRPr="00000000" w14:paraId="000001DC">
            <w:pPr>
              <w:rPr>
                <w:rFonts w:ascii="Arial" w:cs="Arial" w:eastAsia="Arial" w:hAnsi="Arial"/>
              </w:rPr>
            </w:pPr>
            <w:r w:rsidDel="00000000" w:rsidR="00000000" w:rsidRPr="00000000">
              <w:rPr>
                <w:rFonts w:ascii="Arial" w:cs="Arial" w:eastAsia="Arial" w:hAnsi="Arial"/>
                <w:rtl w:val="0"/>
              </w:rPr>
              <w:t xml:space="preserve">Lickorish, J.</w:t>
            </w:r>
          </w:p>
        </w:tc>
        <w:tc>
          <w:tcPr>
            <w:vAlign w:val="center"/>
          </w:tcPr>
          <w:p w:rsidR="00000000" w:rsidDel="00000000" w:rsidP="00000000" w:rsidRDefault="00000000" w:rsidRPr="00000000" w14:paraId="000001DD">
            <w:pPr>
              <w:jc w:val="both"/>
              <w:rPr>
                <w:rFonts w:ascii="Arial" w:cs="Arial" w:eastAsia="Arial" w:hAnsi="Arial"/>
              </w:rPr>
            </w:pPr>
            <w:r w:rsidDel="00000000" w:rsidR="00000000" w:rsidRPr="00000000">
              <w:rPr>
                <w:rFonts w:ascii="Arial" w:cs="Arial" w:eastAsia="Arial" w:hAnsi="Arial"/>
                <w:rtl w:val="0"/>
              </w:rPr>
              <w:t xml:space="preserve">(2000)</w:t>
            </w:r>
          </w:p>
        </w:tc>
        <w:tc>
          <w:tcPr>
            <w:vAlign w:val="center"/>
          </w:tcPr>
          <w:p w:rsidR="00000000" w:rsidDel="00000000" w:rsidP="00000000" w:rsidRDefault="00000000" w:rsidRPr="00000000" w14:paraId="000001DE">
            <w:pPr>
              <w:rPr>
                <w:rFonts w:ascii="Arial" w:cs="Arial" w:eastAsia="Arial" w:hAnsi="Arial"/>
              </w:rPr>
            </w:pPr>
            <w:r w:rsidDel="00000000" w:rsidR="00000000" w:rsidRPr="00000000">
              <w:rPr>
                <w:rFonts w:ascii="Arial" w:cs="Arial" w:eastAsia="Arial" w:hAnsi="Arial"/>
                <w:i w:val="1"/>
                <w:rtl w:val="0"/>
              </w:rPr>
              <w:t xml:space="preserve">Una introducción al turismo</w:t>
            </w:r>
            <w:r w:rsidDel="00000000" w:rsidR="00000000" w:rsidRPr="00000000">
              <w:rPr>
                <w:rtl w:val="0"/>
              </w:rPr>
            </w:r>
          </w:p>
        </w:tc>
        <w:tc>
          <w:tcPr>
            <w:vAlign w:val="center"/>
          </w:tcPr>
          <w:p w:rsidR="00000000" w:rsidDel="00000000" w:rsidP="00000000" w:rsidRDefault="00000000" w:rsidRPr="00000000" w14:paraId="000001DF">
            <w:pPr>
              <w:rPr>
                <w:rFonts w:ascii="Arial" w:cs="Arial" w:eastAsia="Arial" w:hAnsi="Arial"/>
              </w:rPr>
            </w:pPr>
            <w:r w:rsidDel="00000000" w:rsidR="00000000" w:rsidRPr="00000000">
              <w:rPr>
                <w:rFonts w:ascii="Arial" w:cs="Arial" w:eastAsia="Arial" w:hAnsi="Arial"/>
                <w:rtl w:val="0"/>
              </w:rPr>
              <w:t xml:space="preserve">Madrid</w:t>
            </w:r>
          </w:p>
        </w:tc>
        <w:tc>
          <w:tcPr>
            <w:vAlign w:val="center"/>
          </w:tcPr>
          <w:p w:rsidR="00000000" w:rsidDel="00000000" w:rsidP="00000000" w:rsidRDefault="00000000" w:rsidRPr="00000000" w14:paraId="000001E0">
            <w:pPr>
              <w:rPr>
                <w:rFonts w:ascii="Arial" w:cs="Arial" w:eastAsia="Arial" w:hAnsi="Arial"/>
              </w:rPr>
            </w:pPr>
            <w:r w:rsidDel="00000000" w:rsidR="00000000" w:rsidRPr="00000000">
              <w:rPr>
                <w:rFonts w:ascii="Arial" w:cs="Arial" w:eastAsia="Arial" w:hAnsi="Arial"/>
                <w:rtl w:val="0"/>
              </w:rPr>
              <w:t xml:space="preserve">España</w:t>
            </w:r>
          </w:p>
        </w:tc>
        <w:tc>
          <w:tcPr>
            <w:vAlign w:val="center"/>
          </w:tcPr>
          <w:p w:rsidR="00000000" w:rsidDel="00000000" w:rsidP="00000000" w:rsidRDefault="00000000" w:rsidRPr="00000000" w14:paraId="000001E1">
            <w:pPr>
              <w:rPr>
                <w:rFonts w:ascii="Arial" w:cs="Arial" w:eastAsia="Arial" w:hAnsi="Arial"/>
              </w:rPr>
            </w:pPr>
            <w:r w:rsidDel="00000000" w:rsidR="00000000" w:rsidRPr="00000000">
              <w:rPr>
                <w:rFonts w:ascii="Arial" w:cs="Arial" w:eastAsia="Arial" w:hAnsi="Arial"/>
                <w:rtl w:val="0"/>
              </w:rPr>
              <w:t xml:space="preserve">Editorial Sintesis</w:t>
            </w:r>
          </w:p>
          <w:p w:rsidR="00000000" w:rsidDel="00000000" w:rsidP="00000000" w:rsidRDefault="00000000" w:rsidRPr="00000000" w14:paraId="000001E2">
            <w:pPr>
              <w:rPr>
                <w:rFonts w:ascii="Arial" w:cs="Arial" w:eastAsia="Arial" w:hAnsi="Arial"/>
              </w:rPr>
            </w:pPr>
            <w:r w:rsidDel="00000000" w:rsidR="00000000" w:rsidRPr="00000000">
              <w:rPr>
                <w:rFonts w:ascii="Arial" w:cs="Arial" w:eastAsia="Arial" w:hAnsi="Arial"/>
                <w:rtl w:val="0"/>
              </w:rPr>
              <w:t xml:space="preserve">ISBN 9788477387558</w:t>
            </w:r>
          </w:p>
        </w:tc>
      </w:tr>
      <w:tr>
        <w:trPr>
          <w:cantSplit w:val="0"/>
          <w:trHeight w:val="960" w:hRule="atLeast"/>
          <w:tblHeader w:val="0"/>
        </w:trPr>
        <w:tc>
          <w:tcPr>
            <w:vAlign w:val="center"/>
          </w:tcPr>
          <w:p w:rsidR="00000000" w:rsidDel="00000000" w:rsidP="00000000" w:rsidRDefault="00000000" w:rsidRPr="00000000" w14:paraId="000001E3">
            <w:pPr>
              <w:rPr>
                <w:rFonts w:ascii="Arial" w:cs="Arial" w:eastAsia="Arial" w:hAnsi="Arial"/>
              </w:rPr>
            </w:pPr>
            <w:r w:rsidDel="00000000" w:rsidR="00000000" w:rsidRPr="00000000">
              <w:rPr>
                <w:rFonts w:ascii="Arial" w:cs="Arial" w:eastAsia="Arial" w:hAnsi="Arial"/>
                <w:rtl w:val="0"/>
              </w:rPr>
              <w:t xml:space="preserve">De la Torre Padilla</w:t>
            </w:r>
          </w:p>
        </w:tc>
        <w:tc>
          <w:tcPr>
            <w:vAlign w:val="center"/>
          </w:tcPr>
          <w:p w:rsidR="00000000" w:rsidDel="00000000" w:rsidP="00000000" w:rsidRDefault="00000000" w:rsidRPr="00000000" w14:paraId="000001E4">
            <w:pPr>
              <w:jc w:val="both"/>
              <w:rPr>
                <w:rFonts w:ascii="Arial" w:cs="Arial" w:eastAsia="Arial" w:hAnsi="Arial"/>
              </w:rPr>
            </w:pPr>
            <w:r w:rsidDel="00000000" w:rsidR="00000000" w:rsidRPr="00000000">
              <w:rPr>
                <w:rFonts w:ascii="Arial" w:cs="Arial" w:eastAsia="Arial" w:hAnsi="Arial"/>
                <w:rtl w:val="0"/>
              </w:rPr>
              <w:t xml:space="preserve">(2009)</w:t>
            </w:r>
          </w:p>
        </w:tc>
        <w:tc>
          <w:tcPr>
            <w:vAlign w:val="center"/>
          </w:tcPr>
          <w:p w:rsidR="00000000" w:rsidDel="00000000" w:rsidP="00000000" w:rsidRDefault="00000000" w:rsidRPr="00000000" w14:paraId="000001E5">
            <w:pPr>
              <w:rPr>
                <w:rFonts w:ascii="Arial" w:cs="Arial" w:eastAsia="Arial" w:hAnsi="Arial"/>
              </w:rPr>
            </w:pPr>
            <w:r w:rsidDel="00000000" w:rsidR="00000000" w:rsidRPr="00000000">
              <w:rPr>
                <w:rFonts w:ascii="Arial" w:cs="Arial" w:eastAsia="Arial" w:hAnsi="Arial"/>
                <w:i w:val="1"/>
                <w:rtl w:val="0"/>
              </w:rPr>
              <w:t xml:space="preserve">El turismo, fenómeno social</w:t>
            </w:r>
            <w:r w:rsidDel="00000000" w:rsidR="00000000" w:rsidRPr="00000000">
              <w:rPr>
                <w:rtl w:val="0"/>
              </w:rPr>
            </w:r>
          </w:p>
        </w:tc>
        <w:tc>
          <w:tcPr>
            <w:vAlign w:val="center"/>
          </w:tcPr>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E7">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rtl w:val="0"/>
              </w:rPr>
              <w:t xml:space="preserve">Fondo de cultura económica   ISB 9789681651978</w:t>
            </w:r>
          </w:p>
        </w:tc>
      </w:tr>
      <w:tr>
        <w:trPr>
          <w:cantSplit w:val="0"/>
          <w:trHeight w:val="700" w:hRule="atLeast"/>
          <w:tblHeader w:val="0"/>
        </w:trPr>
        <w:tc>
          <w:tcPr>
            <w:vAlign w:val="center"/>
          </w:tcPr>
          <w:p w:rsidR="00000000" w:rsidDel="00000000" w:rsidP="00000000" w:rsidRDefault="00000000" w:rsidRPr="00000000" w14:paraId="000001E9">
            <w:pPr>
              <w:rPr>
                <w:rFonts w:ascii="Arial" w:cs="Arial" w:eastAsia="Arial" w:hAnsi="Arial"/>
              </w:rPr>
            </w:pPr>
            <w:r w:rsidDel="00000000" w:rsidR="00000000" w:rsidRPr="00000000">
              <w:rPr>
                <w:rFonts w:ascii="Arial" w:cs="Arial" w:eastAsia="Arial" w:hAnsi="Arial"/>
                <w:rtl w:val="0"/>
              </w:rPr>
              <w:t xml:space="preserve">Mc. Intosh Golder</w:t>
            </w:r>
          </w:p>
        </w:tc>
        <w:tc>
          <w:tcPr>
            <w:vAlign w:val="center"/>
          </w:tcPr>
          <w:p w:rsidR="00000000" w:rsidDel="00000000" w:rsidP="00000000" w:rsidRDefault="00000000" w:rsidRPr="00000000" w14:paraId="000001EA">
            <w:pPr>
              <w:jc w:val="both"/>
              <w:rPr>
                <w:rFonts w:ascii="Arial" w:cs="Arial" w:eastAsia="Arial" w:hAnsi="Arial"/>
              </w:rPr>
            </w:pPr>
            <w:r w:rsidDel="00000000" w:rsidR="00000000" w:rsidRPr="00000000">
              <w:rPr>
                <w:rFonts w:ascii="Arial" w:cs="Arial" w:eastAsia="Arial" w:hAnsi="Arial"/>
                <w:rtl w:val="0"/>
              </w:rPr>
              <w:t xml:space="preserve">(2005)</w:t>
            </w:r>
          </w:p>
        </w:tc>
        <w:tc>
          <w:tcPr>
            <w:vAlign w:val="center"/>
          </w:tcPr>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i w:val="1"/>
                <w:rtl w:val="0"/>
              </w:rPr>
              <w:t xml:space="preserve">Turismo: Planeación, administración y operación</w:t>
            </w:r>
            <w:r w:rsidDel="00000000" w:rsidR="00000000" w:rsidRPr="00000000">
              <w:rPr>
                <w:rtl w:val="0"/>
              </w:rPr>
            </w:r>
          </w:p>
        </w:tc>
        <w:tc>
          <w:tcPr>
            <w:vAlign w:val="center"/>
          </w:tcPr>
          <w:p w:rsidR="00000000" w:rsidDel="00000000" w:rsidP="00000000" w:rsidRDefault="00000000" w:rsidRPr="00000000" w14:paraId="000001EC">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ED">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EE">
            <w:pPr>
              <w:rPr>
                <w:rFonts w:ascii="Arial" w:cs="Arial" w:eastAsia="Arial" w:hAnsi="Arial"/>
              </w:rPr>
            </w:pPr>
            <w:r w:rsidDel="00000000" w:rsidR="00000000" w:rsidRPr="00000000">
              <w:rPr>
                <w:rFonts w:ascii="Arial" w:cs="Arial" w:eastAsia="Arial" w:hAnsi="Arial"/>
                <w:rtl w:val="0"/>
              </w:rPr>
              <w:t xml:space="preserve">Limusa  </w:t>
            </w:r>
          </w:p>
          <w:p w:rsidR="00000000" w:rsidDel="00000000" w:rsidP="00000000" w:rsidRDefault="00000000" w:rsidRPr="00000000" w14:paraId="000001EF">
            <w:pPr>
              <w:rPr>
                <w:rFonts w:ascii="Arial" w:cs="Arial" w:eastAsia="Arial" w:hAnsi="Arial"/>
              </w:rPr>
            </w:pPr>
            <w:r w:rsidDel="00000000" w:rsidR="00000000" w:rsidRPr="00000000">
              <w:rPr>
                <w:rFonts w:ascii="Arial" w:cs="Arial" w:eastAsia="Arial" w:hAnsi="Arial"/>
                <w:rtl w:val="0"/>
              </w:rPr>
              <w:t xml:space="preserve">ISBN  9681858220</w:t>
            </w:r>
          </w:p>
        </w:tc>
      </w:tr>
      <w:tr>
        <w:trPr>
          <w:cantSplit w:val="0"/>
          <w:trHeight w:val="960" w:hRule="atLeast"/>
          <w:tblHeader w:val="0"/>
        </w:trPr>
        <w:tc>
          <w:tcPr>
            <w:vAlign w:val="center"/>
          </w:tcPr>
          <w:p w:rsidR="00000000" w:rsidDel="00000000" w:rsidP="00000000" w:rsidRDefault="00000000" w:rsidRPr="00000000" w14:paraId="000001F0">
            <w:pPr>
              <w:rPr>
                <w:rFonts w:ascii="Arial" w:cs="Arial" w:eastAsia="Arial" w:hAnsi="Arial"/>
              </w:rPr>
            </w:pPr>
            <w:r w:rsidDel="00000000" w:rsidR="00000000" w:rsidRPr="00000000">
              <w:rPr>
                <w:rFonts w:ascii="Arial" w:cs="Arial" w:eastAsia="Arial" w:hAnsi="Arial"/>
                <w:rtl w:val="0"/>
              </w:rPr>
              <w:t xml:space="preserve">Valarde Mónica</w:t>
            </w:r>
          </w:p>
        </w:tc>
        <w:tc>
          <w:tcPr>
            <w:vAlign w:val="center"/>
          </w:tcPr>
          <w:p w:rsidR="00000000" w:rsidDel="00000000" w:rsidP="00000000" w:rsidRDefault="00000000" w:rsidRPr="00000000" w14:paraId="000001F1">
            <w:pPr>
              <w:jc w:val="both"/>
              <w:rPr>
                <w:rFonts w:ascii="Arial" w:cs="Arial" w:eastAsia="Arial" w:hAnsi="Arial"/>
              </w:rPr>
            </w:pPr>
            <w:r w:rsidDel="00000000" w:rsidR="00000000" w:rsidRPr="00000000">
              <w:rPr>
                <w:rFonts w:ascii="Arial" w:cs="Arial" w:eastAsia="Arial" w:hAnsi="Arial"/>
                <w:rtl w:val="0"/>
              </w:rPr>
              <w:t xml:space="preserve">(2015)</w:t>
            </w:r>
          </w:p>
        </w:tc>
        <w:tc>
          <w:tcPr>
            <w:vAlign w:val="center"/>
          </w:tcPr>
          <w:p w:rsidR="00000000" w:rsidDel="00000000" w:rsidP="00000000" w:rsidRDefault="00000000" w:rsidRPr="00000000" w14:paraId="000001F2">
            <w:pPr>
              <w:rPr>
                <w:rFonts w:ascii="Arial" w:cs="Arial" w:eastAsia="Arial" w:hAnsi="Arial"/>
              </w:rPr>
            </w:pPr>
            <w:r w:rsidDel="00000000" w:rsidR="00000000" w:rsidRPr="00000000">
              <w:rPr>
                <w:rFonts w:ascii="Arial" w:cs="Arial" w:eastAsia="Arial" w:hAnsi="Arial"/>
                <w:i w:val="1"/>
                <w:rtl w:val="0"/>
              </w:rPr>
              <w:t xml:space="preserve">Perspectivas y tendencias del turismo en México. Críticas y realidades</w:t>
            </w:r>
            <w:r w:rsidDel="00000000" w:rsidR="00000000" w:rsidRPr="00000000">
              <w:rPr>
                <w:rtl w:val="0"/>
              </w:rPr>
            </w:r>
          </w:p>
        </w:tc>
        <w:tc>
          <w:tcPr>
            <w:vAlign w:val="center"/>
          </w:tcPr>
          <w:p w:rsidR="00000000" w:rsidDel="00000000" w:rsidP="00000000" w:rsidRDefault="00000000" w:rsidRPr="00000000" w14:paraId="000001F3">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F4">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F5">
            <w:pPr>
              <w:rPr>
                <w:rFonts w:ascii="Arial" w:cs="Arial" w:eastAsia="Arial" w:hAnsi="Arial"/>
              </w:rPr>
            </w:pPr>
            <w:r w:rsidDel="00000000" w:rsidR="00000000" w:rsidRPr="00000000">
              <w:rPr>
                <w:rFonts w:ascii="Arial" w:cs="Arial" w:eastAsia="Arial" w:hAnsi="Arial"/>
                <w:rtl w:val="0"/>
              </w:rPr>
              <w:t xml:space="preserve">ISBN 9786077113348</w:t>
            </w:r>
          </w:p>
        </w:tc>
      </w:tr>
    </w:tbl>
    <w:p w:rsidR="00000000" w:rsidDel="00000000" w:rsidP="00000000" w:rsidRDefault="00000000" w:rsidRPr="00000000" w14:paraId="000001F6">
      <w:pPr>
        <w:jc w:val="center"/>
        <w:rPr>
          <w:rFonts w:ascii="Arial" w:cs="Arial" w:eastAsia="Arial" w:hAnsi="Arial"/>
        </w:rPr>
      </w:pPr>
      <w:r w:rsidDel="00000000" w:rsidR="00000000" w:rsidRPr="00000000">
        <w:rPr>
          <w:rtl w:val="0"/>
        </w:rPr>
      </w:r>
    </w:p>
    <w:sectPr>
      <w:footerReference r:id="rId9"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7">
    <w:pPr>
      <w:rPr/>
    </w:pPr>
    <w:r w:rsidDel="00000000" w:rsidR="00000000" w:rsidRPr="00000000">
      <w:rPr>
        <w:rtl w:val="0"/>
      </w:rPr>
    </w:r>
  </w:p>
  <w:tbl>
    <w:tblPr>
      <w:tblStyle w:val="Table16"/>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rHeight w:val="420" w:hRule="atLeast"/>
        <w:tblHeader w:val="0"/>
      </w:trPr>
      <w:tc>
        <w:tcPr>
          <w:vAlign w:val="center"/>
        </w:tcPr>
        <w:p w:rsidR="00000000" w:rsidDel="00000000" w:rsidP="00000000" w:rsidRDefault="00000000" w:rsidRPr="00000000" w14:paraId="000001F8">
          <w:pPr>
            <w:rPr>
              <w:rFonts w:ascii="Arial" w:cs="Arial" w:eastAsia="Arial" w:hAnsi="Arial"/>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1F9">
          <w:pPr>
            <w:rPr>
              <w:rFonts w:ascii="Arial" w:cs="Arial" w:eastAsia="Arial" w:hAnsi="Arial"/>
              <w:sz w:val="4"/>
              <w:szCs w:val="4"/>
            </w:rPr>
          </w:pPr>
          <w:r w:rsidDel="00000000" w:rsidR="00000000" w:rsidRPr="00000000">
            <w:rPr>
              <w:rFonts w:ascii="Arial" w:cs="Arial" w:eastAsia="Arial" w:hAnsi="Arial"/>
              <w:sz w:val="16"/>
              <w:szCs w:val="16"/>
              <w:rtl w:val="0"/>
            </w:rPr>
            <w:t xml:space="preserve">Committee of Directors of the TSU in Tourism</w:t>
          </w:r>
          <w:r w:rsidDel="00000000" w:rsidR="00000000" w:rsidRPr="00000000">
            <w:rPr>
              <w:rtl w:val="0"/>
            </w:rPr>
          </w:r>
        </w:p>
      </w:tc>
      <w:tc>
        <w:tcPr>
          <w:vAlign w:val="center"/>
        </w:tcPr>
        <w:p w:rsidR="00000000" w:rsidDel="00000000" w:rsidP="00000000" w:rsidRDefault="00000000" w:rsidRPr="00000000" w14:paraId="000001FA">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1FB">
          <w:pPr>
            <w:rPr>
              <w:rFonts w:ascii="Arial" w:cs="Arial" w:eastAsia="Arial" w:hAnsi="Arial"/>
              <w:sz w:val="16"/>
              <w:szCs w:val="16"/>
            </w:rPr>
          </w:pPr>
          <w:r w:rsidDel="00000000" w:rsidR="00000000" w:rsidRPr="00000000">
            <w:rPr>
              <w:rFonts w:ascii="Arial" w:cs="Arial" w:eastAsia="Arial" w:hAnsi="Arial"/>
              <w:sz w:val="16"/>
              <w:szCs w:val="16"/>
              <w:rtl w:val="0"/>
            </w:rPr>
            <w:t xml:space="preserve">Academic Direction</w:t>
          </w:r>
        </w:p>
      </w:tc>
      <w:tc>
        <w:tcPr>
          <w:vMerge w:val="restart"/>
        </w:tcPr>
        <w:p w:rsidR="00000000" w:rsidDel="00000000" w:rsidP="00000000" w:rsidRDefault="00000000" w:rsidRPr="00000000" w14:paraId="000001FC">
          <w:pPr>
            <w:rPr>
              <w:rFonts w:ascii="Arial" w:cs="Arial" w:eastAsia="Arial" w:hAnsi="Arial"/>
              <w:sz w:val="16"/>
              <w:szCs w:val="16"/>
            </w:rPr>
          </w:pPr>
          <w:r w:rsidDel="00000000" w:rsidR="00000000" w:rsidRPr="00000000">
            <w:rPr/>
            <w:drawing>
              <wp:inline distB="0" distT="0" distL="114300" distR="114300">
                <wp:extent cx="474980" cy="46609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4980" cy="466090"/>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1FD">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APROBÓ:</w:t>
          </w:r>
          <w:r w:rsidDel="00000000" w:rsidR="00000000" w:rsidRPr="00000000">
            <w:rPr>
              <w:rtl w:val="0"/>
            </w:rPr>
          </w:r>
        </w:p>
      </w:tc>
      <w:tc>
        <w:tcPr>
          <w:vAlign w:val="center"/>
        </w:tcPr>
        <w:p w:rsidR="00000000" w:rsidDel="00000000" w:rsidP="00000000" w:rsidRDefault="00000000" w:rsidRPr="00000000" w14:paraId="000001FE">
          <w:pPr>
            <w:rPr>
              <w:rFonts w:ascii="Arial" w:cs="Arial" w:eastAsia="Arial" w:hAnsi="Arial"/>
              <w:sz w:val="16"/>
              <w:szCs w:val="16"/>
            </w:rPr>
          </w:pPr>
          <w:r w:rsidDel="00000000" w:rsidR="00000000" w:rsidRPr="00000000">
            <w:rPr>
              <w:rFonts w:ascii="Arial" w:cs="Arial" w:eastAsia="Arial" w:hAnsi="Arial"/>
              <w:sz w:val="16"/>
              <w:szCs w:val="16"/>
              <w:rtl w:val="0"/>
            </w:rPr>
            <w:t xml:space="preserve">C. G. U. T. y P.</w:t>
          </w:r>
        </w:p>
      </w:tc>
      <w:tc>
        <w:tcPr>
          <w:vAlign w:val="center"/>
        </w:tcPr>
        <w:p w:rsidR="00000000" w:rsidDel="00000000" w:rsidP="00000000" w:rsidRDefault="00000000" w:rsidRPr="00000000" w14:paraId="000001F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00">
          <w:pPr>
            <w:rPr>
              <w:rFonts w:ascii="Arial" w:cs="Arial" w:eastAsia="Arial" w:hAnsi="Arial"/>
              <w:sz w:val="16"/>
              <w:szCs w:val="16"/>
            </w:rPr>
          </w:pPr>
          <w:r w:rsidDel="00000000" w:rsidR="00000000" w:rsidRPr="00000000">
            <w:rPr>
              <w:rFonts w:ascii="Arial" w:cs="Arial" w:eastAsia="Arial" w:hAnsi="Arial"/>
              <w:sz w:val="16"/>
              <w:szCs w:val="16"/>
              <w:rtl w:val="0"/>
            </w:rPr>
            <w:t xml:space="preserve">September de 2017</w:t>
          </w:r>
        </w:p>
      </w:tc>
      <w:tc>
        <w:tcPr>
          <w:vMerge w:val="continue"/>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202">
    <w:pPr>
      <w:jc w:val="right"/>
      <w:rPr/>
    </w:pPr>
    <w:r w:rsidDel="00000000" w:rsidR="00000000" w:rsidRPr="00000000">
      <w:rPr>
        <w:rtl w:val="0"/>
      </w:rPr>
    </w:r>
  </w:p>
  <w:p w:rsidR="00000000" w:rsidDel="00000000" w:rsidP="00000000" w:rsidRDefault="00000000" w:rsidRPr="00000000" w14:paraId="00000203">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F-DA-SPE-28-PE-5B-16-A1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jc w:val="center"/>
      <w:outlineLvl w:val="0"/>
    </w:pPr>
    <w:rPr>
      <w:rFonts w:ascii="Arial" w:cs="Arial" w:eastAsia="Arial" w:hAnsi="Arial"/>
      <w:b w:val="1"/>
      <w:sz w:val="22"/>
      <w:szCs w:val="22"/>
    </w:rPr>
  </w:style>
  <w:style w:type="paragraph" w:styleId="Ttulo2">
    <w:name w:val="heading 2"/>
    <w:basedOn w:val="Normal"/>
    <w:next w:val="Normal"/>
    <w:pPr>
      <w:keepNext w:val="1"/>
      <w:spacing w:after="60" w:before="240"/>
      <w:ind w:left="720"/>
      <w:outlineLvl w:val="1"/>
    </w:pPr>
    <w:rPr>
      <w:rFonts w:ascii="Cambria" w:cs="Cambria" w:eastAsia="Cambria" w:hAnsi="Cambria"/>
      <w:b w:val="1"/>
      <w:i w:val="1"/>
      <w:sz w:val="28"/>
      <w:szCs w:val="28"/>
    </w:rPr>
  </w:style>
  <w:style w:type="paragraph" w:styleId="Ttulo3">
    <w:name w:val="heading 3"/>
    <w:basedOn w:val="Normal"/>
    <w:next w:val="Normal"/>
    <w:pPr>
      <w:keepNext w:val="1"/>
      <w:spacing w:after="60" w:before="240"/>
      <w:ind w:left="1440"/>
      <w:outlineLvl w:val="2"/>
    </w:pPr>
    <w:rPr>
      <w:rFonts w:ascii="Cambria" w:cs="Cambria" w:eastAsia="Cambria" w:hAnsi="Cambria"/>
      <w:b w:val="1"/>
      <w:sz w:val="26"/>
      <w:szCs w:val="26"/>
    </w:rPr>
  </w:style>
  <w:style w:type="paragraph" w:styleId="Ttulo4">
    <w:name w:val="heading 4"/>
    <w:basedOn w:val="Normal"/>
    <w:next w:val="Normal"/>
    <w:pPr>
      <w:keepNext w:val="1"/>
      <w:spacing w:after="60" w:before="240"/>
      <w:ind w:left="2160"/>
      <w:outlineLvl w:val="3"/>
    </w:pPr>
    <w:rPr>
      <w:rFonts w:ascii="Calibri" w:cs="Calibri" w:eastAsia="Calibri" w:hAnsi="Calibri"/>
      <w:b w:val="1"/>
      <w:sz w:val="28"/>
      <w:szCs w:val="28"/>
    </w:rPr>
  </w:style>
  <w:style w:type="paragraph" w:styleId="Ttulo5">
    <w:name w:val="heading 5"/>
    <w:basedOn w:val="Normal"/>
    <w:next w:val="Normal"/>
    <w:pPr>
      <w:spacing w:after="60" w:before="240"/>
      <w:ind w:left="2880"/>
      <w:outlineLvl w:val="4"/>
    </w:pPr>
    <w:rPr>
      <w:rFonts w:ascii="Calibri" w:cs="Calibri" w:eastAsia="Calibri" w:hAnsi="Calibri"/>
      <w:b w:val="1"/>
      <w:i w:val="1"/>
      <w:sz w:val="26"/>
      <w:szCs w:val="26"/>
    </w:rPr>
  </w:style>
  <w:style w:type="paragraph" w:styleId="Ttulo6">
    <w:name w:val="heading 6"/>
    <w:basedOn w:val="Normal"/>
    <w:next w:val="Normal"/>
    <w:pPr>
      <w:spacing w:after="60" w:before="240"/>
      <w:ind w:left="3600"/>
      <w:outlineLvl w:val="5"/>
    </w:pPr>
    <w:rPr>
      <w:rFonts w:ascii="Calibri" w:cs="Calibri" w:eastAsia="Calibri" w:hAnsi="Calibri"/>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0.0" w:type="dxa"/>
        <w:left w:w="108.0" w:type="dxa"/>
        <w:bottom w:w="0.0" w:type="dxa"/>
        <w:right w:w="108.0" w:type="dxa"/>
      </w:tblCellMar>
    </w:tblPr>
  </w:style>
  <w:style w:type="table" w:styleId="a0" w:customStyle="1">
    <w:basedOn w:val="TableNormal"/>
    <w:tblPr>
      <w:tblStyleRowBandSize w:val="1"/>
      <w:tblStyleColBandSize w:val="1"/>
      <w:tblCellMar>
        <w:top w:w="0.0" w:type="dxa"/>
        <w:left w:w="108.0" w:type="dxa"/>
        <w:bottom w:w="0.0" w:type="dxa"/>
        <w:right w:w="108.0" w:type="dxa"/>
      </w:tblCellMar>
    </w:tblPr>
  </w:style>
  <w:style w:type="table" w:styleId="a1" w:customStyle="1">
    <w:basedOn w:val="TableNormal"/>
    <w:tblPr>
      <w:tblStyleRowBandSize w:val="1"/>
      <w:tblStyleColBandSize w:val="1"/>
      <w:tblCellMar>
        <w:top w:w="0.0" w:type="dxa"/>
        <w:left w:w="70.0" w:type="dxa"/>
        <w:bottom w:w="0.0" w:type="dxa"/>
        <w:right w:w="70.0" w:type="dxa"/>
      </w:tblCellMar>
    </w:tblPr>
  </w:style>
  <w:style w:type="table" w:styleId="a2" w:customStyle="1">
    <w:basedOn w:val="TableNormal"/>
    <w:tblPr>
      <w:tblStyleRowBandSize w:val="1"/>
      <w:tblStyleColBandSize w:val="1"/>
      <w:tblCellMar>
        <w:top w:w="0.0" w:type="dxa"/>
        <w:left w:w="108.0" w:type="dxa"/>
        <w:bottom w:w="0.0" w:type="dxa"/>
        <w:right w:w="108.0" w:type="dxa"/>
      </w:tblCellMar>
    </w:tblPr>
  </w:style>
  <w:style w:type="table" w:styleId="a3" w:customStyle="1">
    <w:basedOn w:val="TableNormal"/>
    <w:tblPr>
      <w:tblStyleRowBandSize w:val="1"/>
      <w:tblStyleColBandSize w:val="1"/>
      <w:tblCellMar>
        <w:top w:w="0.0" w:type="dxa"/>
        <w:left w:w="70.0" w:type="dxa"/>
        <w:bottom w:w="0.0" w:type="dxa"/>
        <w:right w:w="70.0" w:type="dxa"/>
      </w:tblCellMar>
    </w:tblPr>
  </w:style>
  <w:style w:type="table" w:styleId="a4" w:customStyle="1">
    <w:basedOn w:val="TableNormal"/>
    <w:tblPr>
      <w:tblStyleRowBandSize w:val="1"/>
      <w:tblStyleColBandSize w:val="1"/>
      <w:tblCellMar>
        <w:top w:w="0.0" w:type="dxa"/>
        <w:left w:w="70.0" w:type="dxa"/>
        <w:bottom w:w="0.0" w:type="dxa"/>
        <w:right w:w="70.0" w:type="dxa"/>
      </w:tblCellMar>
    </w:tblPr>
  </w:style>
  <w:style w:type="table" w:styleId="a5" w:customStyle="1">
    <w:basedOn w:val="TableNormal"/>
    <w:tblPr>
      <w:tblStyleRowBandSize w:val="1"/>
      <w:tblStyleColBandSize w:val="1"/>
      <w:tblCellMar>
        <w:top w:w="0.0" w:type="dxa"/>
        <w:left w:w="70.0" w:type="dxa"/>
        <w:bottom w:w="0.0" w:type="dxa"/>
        <w:right w:w="70.0" w:type="dxa"/>
      </w:tblCellMar>
    </w:tblPr>
  </w:style>
  <w:style w:type="table" w:styleId="a6" w:customStyle="1">
    <w:basedOn w:val="TableNormal"/>
    <w:tblPr>
      <w:tblStyleRowBandSize w:val="1"/>
      <w:tblStyleColBandSize w:val="1"/>
      <w:tblCellMar>
        <w:top w:w="0.0" w:type="dxa"/>
        <w:left w:w="70.0" w:type="dxa"/>
        <w:bottom w:w="0.0" w:type="dxa"/>
        <w:right w:w="70.0" w:type="dxa"/>
      </w:tblCellMar>
    </w:tblPr>
  </w:style>
  <w:style w:type="table" w:styleId="a7" w:customStyle="1">
    <w:basedOn w:val="TableNormal"/>
    <w:tblPr>
      <w:tblStyleRowBandSize w:val="1"/>
      <w:tblStyleColBandSize w:val="1"/>
      <w:tblCellMar>
        <w:top w:w="0.0" w:type="dxa"/>
        <w:left w:w="108.0" w:type="dxa"/>
        <w:bottom w:w="0.0" w:type="dxa"/>
        <w:right w:w="108.0" w:type="dxa"/>
      </w:tblCellMar>
    </w:tblPr>
  </w:style>
  <w:style w:type="table" w:styleId="a8" w:customStyle="1">
    <w:basedOn w:val="TableNormal"/>
    <w:tblPr>
      <w:tblStyleRowBandSize w:val="1"/>
      <w:tblStyleColBandSize w:val="1"/>
      <w:tblCellMar>
        <w:top w:w="0.0" w:type="dxa"/>
        <w:left w:w="70.0" w:type="dxa"/>
        <w:bottom w:w="0.0" w:type="dxa"/>
        <w:right w:w="70.0" w:type="dxa"/>
      </w:tblCellMar>
    </w:tblPr>
  </w:style>
  <w:style w:type="table" w:styleId="a9" w:customStyle="1">
    <w:basedOn w:val="TableNormal"/>
    <w:tblPr>
      <w:tblStyleRowBandSize w:val="1"/>
      <w:tblStyleColBandSize w:val="1"/>
      <w:tblCellMar>
        <w:top w:w="0.0" w:type="dxa"/>
        <w:left w:w="70.0" w:type="dxa"/>
        <w:bottom w:w="0.0" w:type="dxa"/>
        <w:right w:w="70.0" w:type="dxa"/>
      </w:tblCellMar>
    </w:tblPr>
  </w:style>
  <w:style w:type="table" w:styleId="aa" w:customStyle="1">
    <w:basedOn w:val="TableNormal"/>
    <w:tblPr>
      <w:tblStyleRowBandSize w:val="1"/>
      <w:tblStyleColBandSize w:val="1"/>
      <w:tblCellMar>
        <w:top w:w="0.0" w:type="dxa"/>
        <w:left w:w="70.0" w:type="dxa"/>
        <w:bottom w:w="0.0" w:type="dxa"/>
        <w:right w:w="70.0" w:type="dxa"/>
      </w:tblCellMar>
    </w:tblPr>
  </w:style>
  <w:style w:type="table" w:styleId="ab" w:customStyle="1">
    <w:basedOn w:val="TableNormal"/>
    <w:tblPr>
      <w:tblStyleRowBandSize w:val="1"/>
      <w:tblStyleColBandSize w:val="1"/>
      <w:tblCellMar>
        <w:top w:w="0.0" w:type="dxa"/>
        <w:left w:w="70.0" w:type="dxa"/>
        <w:bottom w:w="0.0" w:type="dxa"/>
        <w:right w:w="70.0" w:type="dxa"/>
      </w:tblCellMar>
    </w:tblPr>
  </w:style>
  <w:style w:type="table" w:styleId="ac" w:customStyle="1">
    <w:basedOn w:val="TableNormal"/>
    <w:tblPr>
      <w:tblStyleRowBandSize w:val="1"/>
      <w:tblStyleColBandSize w:val="1"/>
      <w:tblCellMar>
        <w:top w:w="0.0" w:type="dxa"/>
        <w:left w:w="70.0" w:type="dxa"/>
        <w:bottom w:w="0.0" w:type="dxa"/>
        <w:right w:w="70.0" w:type="dxa"/>
      </w:tblCellMar>
    </w:tblPr>
  </w:style>
  <w:style w:type="table" w:styleId="ad" w:customStyle="1">
    <w:basedOn w:val="TableNormal"/>
    <w:tblPr>
      <w:tblStyleRowBandSize w:val="1"/>
      <w:tblStyleColBandSize w:val="1"/>
      <w:tblCellMar>
        <w:top w:w="0.0" w:type="dxa"/>
        <w:left w:w="108.0" w:type="dxa"/>
        <w:bottom w:w="0.0" w:type="dxa"/>
        <w:right w:w="108.0" w:type="dxa"/>
      </w:tblCellMar>
    </w:tblPr>
  </w:style>
  <w:style w:type="table" w:styleId="ae" w:customStyle="1">
    <w:basedOn w:val="TableNormal"/>
    <w:tblPr>
      <w:tblStyleRowBandSize w:val="1"/>
      <w:tblStyleColBandSize w:val="1"/>
      <w:tblCellMar>
        <w:top w:w="0.0" w:type="dxa"/>
        <w:left w:w="70.0" w:type="dxa"/>
        <w:bottom w:w="0.0" w:type="dxa"/>
        <w:right w:w="70.0" w:type="dxa"/>
      </w:tblCellMar>
    </w:tblPr>
  </w:style>
  <w:style w:type="paragraph" w:styleId="Encabezado">
    <w:name w:val="header"/>
    <w:basedOn w:val="Normal"/>
    <w:link w:val="EncabezadoCar"/>
    <w:uiPriority w:val="99"/>
    <w:unhideWhenUsed w:val="1"/>
    <w:rsid w:val="007846F6"/>
    <w:pPr>
      <w:tabs>
        <w:tab w:val="center" w:pos="4419"/>
        <w:tab w:val="right" w:pos="8838"/>
      </w:tabs>
    </w:pPr>
  </w:style>
  <w:style w:type="character" w:styleId="EncabezadoCar" w:customStyle="1">
    <w:name w:val="Encabezado Car"/>
    <w:basedOn w:val="Fuentedeprrafopredeter"/>
    <w:link w:val="Encabezado"/>
    <w:uiPriority w:val="99"/>
    <w:rsid w:val="007846F6"/>
  </w:style>
  <w:style w:type="paragraph" w:styleId="Piedepgina">
    <w:name w:val="footer"/>
    <w:basedOn w:val="Normal"/>
    <w:link w:val="PiedepginaCar"/>
    <w:uiPriority w:val="99"/>
    <w:unhideWhenUsed w:val="1"/>
    <w:rsid w:val="007846F6"/>
    <w:pPr>
      <w:tabs>
        <w:tab w:val="center" w:pos="4419"/>
        <w:tab w:val="right" w:pos="8838"/>
      </w:tabs>
    </w:pPr>
  </w:style>
  <w:style w:type="character" w:styleId="PiedepginaCar" w:customStyle="1">
    <w:name w:val="Pie de página Car"/>
    <w:basedOn w:val="Fuentedeprrafopredeter"/>
    <w:link w:val="Piedepgina"/>
    <w:uiPriority w:val="99"/>
    <w:rsid w:val="007846F6"/>
  </w:style>
  <w:style w:type="paragraph" w:styleId="Textodeglobo">
    <w:name w:val="Balloon Text"/>
    <w:basedOn w:val="Normal"/>
    <w:link w:val="TextodegloboCar"/>
    <w:uiPriority w:val="99"/>
    <w:semiHidden w:val="1"/>
    <w:unhideWhenUsed w:val="1"/>
    <w:rsid w:val="00741A87"/>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41A87"/>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itppfWp4IOgKjDbciBSAdp19Ow==">AMUW2mVAOR+DiFW5MoLNBGuf/OYVtCPTMzArzh6ZToWb9BjLOPETci8Iqp8vyZPZhWdG63ABRX8NZct4XSo96A461wH5kdItaBAPH6N1uRSwihWTTV/z5qH39BgYQ2SdrVHl+myIGI++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2018-09-13T22:24:00Z</dcterms:created>
  <dc:creator>Mariana</dc:creator>
</cp:coreProperties>
</file>