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2F2" w:rsidRPr="00EC31A1" w:rsidRDefault="00DE32F2" w:rsidP="00DE32F2">
      <w:pPr>
        <w:jc w:val="center"/>
        <w:rPr>
          <w:rFonts w:ascii="Century Gothic" w:hAnsi="Century Gothic" w:cs="Tahoma"/>
          <w:b/>
          <w:sz w:val="24"/>
          <w:szCs w:val="24"/>
        </w:rPr>
      </w:pPr>
      <w:r w:rsidRPr="00EC31A1">
        <w:rPr>
          <w:rFonts w:ascii="Century Gothic" w:hAnsi="Century Gothic" w:cs="Tahoma"/>
          <w:b/>
          <w:sz w:val="24"/>
          <w:szCs w:val="24"/>
        </w:rPr>
        <w:t>MOVILIDAD</w:t>
      </w:r>
      <w:r w:rsidR="006D3F12" w:rsidRPr="00EC31A1">
        <w:rPr>
          <w:rFonts w:ascii="Century Gothic" w:hAnsi="Century Gothic" w:cs="Tahoma"/>
          <w:b/>
          <w:sz w:val="24"/>
          <w:szCs w:val="24"/>
        </w:rPr>
        <w:t xml:space="preserve"> NACIONAL</w:t>
      </w:r>
    </w:p>
    <w:p w:rsidR="00DE32F2" w:rsidRPr="00EC31A1" w:rsidRDefault="00DE32F2" w:rsidP="00DE32F2">
      <w:pPr>
        <w:jc w:val="center"/>
        <w:rPr>
          <w:rFonts w:ascii="Century Gothic" w:hAnsi="Century Gothic" w:cs="Tahoma"/>
          <w:b/>
          <w:sz w:val="24"/>
          <w:szCs w:val="24"/>
        </w:rPr>
      </w:pPr>
      <w:r w:rsidRPr="00EC31A1">
        <w:rPr>
          <w:rFonts w:ascii="Century Gothic" w:hAnsi="Century Gothic" w:cs="Tahoma"/>
          <w:b/>
          <w:sz w:val="24"/>
          <w:szCs w:val="24"/>
        </w:rPr>
        <w:t>Carta Compromiso para Estadía Profesional</w:t>
      </w:r>
      <w:r w:rsidR="005769D6" w:rsidRPr="00EC31A1">
        <w:rPr>
          <w:rFonts w:ascii="Century Gothic" w:hAnsi="Century Gothic" w:cs="Tahoma"/>
          <w:b/>
          <w:sz w:val="24"/>
          <w:szCs w:val="24"/>
        </w:rPr>
        <w:t xml:space="preserve"> Foránea</w:t>
      </w:r>
    </w:p>
    <w:p w:rsidR="00DE32F2" w:rsidRPr="00312BE2" w:rsidRDefault="00DE32F2" w:rsidP="00DE32F2">
      <w:pPr>
        <w:spacing w:line="240" w:lineRule="auto"/>
        <w:jc w:val="both"/>
        <w:rPr>
          <w:rFonts w:ascii="Century Gothic" w:hAnsi="Century Gothic" w:cs="Tahoma"/>
          <w:b/>
          <w:sz w:val="20"/>
          <w:szCs w:val="20"/>
          <w:lang w:val="es-ES"/>
        </w:rPr>
      </w:pPr>
      <w:r w:rsidRPr="00312BE2">
        <w:rPr>
          <w:rFonts w:ascii="Century Gothic" w:hAnsi="Century Gothic" w:cs="Tahoma"/>
          <w:sz w:val="20"/>
          <w:szCs w:val="20"/>
          <w:lang w:val="es-ES"/>
        </w:rPr>
        <w:t>A través de la Secretaría de</w:t>
      </w:r>
      <w:bookmarkStart w:id="0" w:name="_GoBack"/>
      <w:bookmarkEnd w:id="0"/>
      <w:r w:rsidRPr="00312BE2">
        <w:rPr>
          <w:rFonts w:ascii="Century Gothic" w:hAnsi="Century Gothic" w:cs="Tahoma"/>
          <w:sz w:val="20"/>
          <w:szCs w:val="20"/>
          <w:lang w:val="es-ES"/>
        </w:rPr>
        <w:t xml:space="preserve"> Vinculación, la Dirección de Carrera y el Departamento de Gestión Empresarial, se dispondrán las acciones a realizar durante la movilidad para estadía profesional a partir de la aceptación del (a) alumno (a) por parte de la empresa.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2206"/>
        <w:gridCol w:w="2475"/>
      </w:tblGrid>
      <w:tr w:rsidR="00DE32F2" w:rsidRPr="00312BE2" w:rsidTr="00043B94">
        <w:trPr>
          <w:jc w:val="center"/>
        </w:trPr>
        <w:tc>
          <w:tcPr>
            <w:tcW w:w="9354" w:type="dxa"/>
            <w:gridSpan w:val="3"/>
            <w:shd w:val="clear" w:color="auto" w:fill="009999"/>
          </w:tcPr>
          <w:p w:rsidR="00DE32F2" w:rsidRPr="00312BE2" w:rsidRDefault="00312BE2" w:rsidP="00312BE2">
            <w:pPr>
              <w:spacing w:after="0" w:line="240" w:lineRule="auto"/>
              <w:jc w:val="center"/>
              <w:rPr>
                <w:rFonts w:ascii="Century Gothic" w:hAnsi="Century Gothic"/>
                <w:b/>
                <w:bCs/>
                <w:color w:val="000000" w:themeColor="text1"/>
                <w:sz w:val="20"/>
                <w:szCs w:val="20"/>
              </w:rPr>
            </w:pPr>
            <w:r w:rsidRPr="00312BE2">
              <w:rPr>
                <w:rFonts w:ascii="Century Gothic" w:hAnsi="Century Gothic"/>
                <w:b/>
                <w:bCs/>
                <w:color w:val="FFFFFF" w:themeColor="background1"/>
                <w:sz w:val="20"/>
                <w:szCs w:val="20"/>
              </w:rPr>
              <w:t>Nombre del/la estudiante</w:t>
            </w:r>
          </w:p>
        </w:tc>
      </w:tr>
      <w:tr w:rsidR="00DE32F2" w:rsidRPr="00312BE2" w:rsidTr="00043B94">
        <w:trPr>
          <w:trHeight w:val="460"/>
          <w:jc w:val="center"/>
        </w:trPr>
        <w:tc>
          <w:tcPr>
            <w:tcW w:w="9354" w:type="dxa"/>
            <w:gridSpan w:val="3"/>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sz w:val="20"/>
                <w:szCs w:val="20"/>
              </w:rPr>
            </w:pPr>
          </w:p>
        </w:tc>
      </w:tr>
      <w:tr w:rsidR="00DE32F2" w:rsidRPr="00312BE2" w:rsidTr="00043B94">
        <w:trPr>
          <w:jc w:val="center"/>
        </w:trPr>
        <w:tc>
          <w:tcPr>
            <w:tcW w:w="4371" w:type="dxa"/>
            <w:shd w:val="clear" w:color="auto" w:fill="009999"/>
          </w:tcPr>
          <w:p w:rsidR="00DE32F2" w:rsidRPr="00312BE2" w:rsidRDefault="00DE32F2" w:rsidP="00043B94">
            <w:pPr>
              <w:spacing w:after="0" w:line="240" w:lineRule="auto"/>
              <w:jc w:val="center"/>
              <w:rPr>
                <w:rFonts w:ascii="Century Gothic" w:hAnsi="Century Gothic"/>
                <w:b/>
                <w:bCs/>
                <w:color w:val="FFFFFF" w:themeColor="background1"/>
                <w:sz w:val="20"/>
                <w:szCs w:val="20"/>
              </w:rPr>
            </w:pPr>
            <w:r w:rsidRPr="00312BE2">
              <w:rPr>
                <w:rFonts w:ascii="Century Gothic" w:hAnsi="Century Gothic"/>
                <w:b/>
                <w:bCs/>
                <w:color w:val="FFFFFF" w:themeColor="background1"/>
                <w:sz w:val="20"/>
                <w:szCs w:val="20"/>
              </w:rPr>
              <w:t>Carrera</w:t>
            </w:r>
          </w:p>
        </w:tc>
        <w:tc>
          <w:tcPr>
            <w:tcW w:w="2361" w:type="dxa"/>
            <w:shd w:val="clear" w:color="auto" w:fill="009999"/>
          </w:tcPr>
          <w:p w:rsidR="00DE32F2" w:rsidRPr="00312BE2" w:rsidRDefault="00DE32F2" w:rsidP="00043B94">
            <w:pPr>
              <w:spacing w:after="0" w:line="240" w:lineRule="auto"/>
              <w:jc w:val="center"/>
              <w:rPr>
                <w:rFonts w:ascii="Century Gothic" w:hAnsi="Century Gothic"/>
                <w:b/>
                <w:color w:val="FFFFFF" w:themeColor="background1"/>
                <w:sz w:val="20"/>
                <w:szCs w:val="20"/>
              </w:rPr>
            </w:pPr>
            <w:r w:rsidRPr="00312BE2">
              <w:rPr>
                <w:rFonts w:ascii="Century Gothic" w:hAnsi="Century Gothic"/>
                <w:b/>
                <w:color w:val="FFFFFF" w:themeColor="background1"/>
                <w:sz w:val="20"/>
                <w:szCs w:val="20"/>
              </w:rPr>
              <w:t>Matrícula</w:t>
            </w:r>
          </w:p>
        </w:tc>
        <w:tc>
          <w:tcPr>
            <w:tcW w:w="2622" w:type="dxa"/>
            <w:shd w:val="clear" w:color="auto" w:fill="009999"/>
          </w:tcPr>
          <w:p w:rsidR="00DE32F2" w:rsidRPr="00312BE2" w:rsidRDefault="00DE32F2" w:rsidP="00043B94">
            <w:pPr>
              <w:spacing w:after="0" w:line="240" w:lineRule="auto"/>
              <w:jc w:val="center"/>
              <w:rPr>
                <w:rFonts w:ascii="Century Gothic" w:hAnsi="Century Gothic"/>
                <w:b/>
                <w:color w:val="FFFFFF" w:themeColor="background1"/>
                <w:sz w:val="20"/>
                <w:szCs w:val="20"/>
              </w:rPr>
            </w:pPr>
            <w:r w:rsidRPr="00312BE2">
              <w:rPr>
                <w:rFonts w:ascii="Century Gothic" w:hAnsi="Century Gothic"/>
                <w:b/>
                <w:color w:val="FFFFFF" w:themeColor="background1"/>
                <w:sz w:val="20"/>
                <w:szCs w:val="20"/>
              </w:rPr>
              <w:t>Cuatrimestre</w:t>
            </w:r>
          </w:p>
        </w:tc>
      </w:tr>
      <w:tr w:rsidR="00DE32F2" w:rsidRPr="00312BE2" w:rsidTr="00043B94">
        <w:trPr>
          <w:trHeight w:val="455"/>
          <w:jc w:val="center"/>
        </w:trPr>
        <w:tc>
          <w:tcPr>
            <w:tcW w:w="4371"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bCs/>
                <w:sz w:val="20"/>
                <w:szCs w:val="20"/>
              </w:rPr>
            </w:pPr>
          </w:p>
        </w:tc>
        <w:tc>
          <w:tcPr>
            <w:tcW w:w="2361"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sz w:val="20"/>
                <w:szCs w:val="20"/>
              </w:rPr>
            </w:pPr>
          </w:p>
        </w:tc>
        <w:tc>
          <w:tcPr>
            <w:tcW w:w="2622"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sz w:val="20"/>
                <w:szCs w:val="20"/>
              </w:rPr>
            </w:pPr>
          </w:p>
        </w:tc>
      </w:tr>
      <w:tr w:rsidR="00DE32F2" w:rsidRPr="00312BE2" w:rsidTr="00043B94">
        <w:trPr>
          <w:jc w:val="center"/>
        </w:trPr>
        <w:tc>
          <w:tcPr>
            <w:tcW w:w="4371" w:type="dxa"/>
            <w:shd w:val="clear" w:color="auto" w:fill="009999"/>
          </w:tcPr>
          <w:p w:rsidR="00DE32F2" w:rsidRPr="00312BE2" w:rsidRDefault="00DE32F2" w:rsidP="00043B94">
            <w:pPr>
              <w:spacing w:after="0" w:line="240" w:lineRule="auto"/>
              <w:jc w:val="center"/>
              <w:rPr>
                <w:rFonts w:ascii="Century Gothic" w:hAnsi="Century Gothic"/>
                <w:b/>
                <w:bCs/>
                <w:color w:val="FFFFFF" w:themeColor="background1"/>
                <w:sz w:val="20"/>
                <w:szCs w:val="20"/>
              </w:rPr>
            </w:pPr>
            <w:r w:rsidRPr="00312BE2">
              <w:rPr>
                <w:rFonts w:ascii="Century Gothic" w:hAnsi="Century Gothic"/>
                <w:b/>
                <w:bCs/>
                <w:color w:val="FFFFFF" w:themeColor="background1"/>
                <w:sz w:val="20"/>
                <w:szCs w:val="20"/>
              </w:rPr>
              <w:t>Nombre de la empresa</w:t>
            </w:r>
          </w:p>
        </w:tc>
        <w:tc>
          <w:tcPr>
            <w:tcW w:w="2361" w:type="dxa"/>
            <w:shd w:val="clear" w:color="auto" w:fill="009999"/>
          </w:tcPr>
          <w:p w:rsidR="00DE32F2" w:rsidRPr="00312BE2" w:rsidRDefault="00DE32F2" w:rsidP="00043B94">
            <w:pPr>
              <w:spacing w:after="0" w:line="240" w:lineRule="auto"/>
              <w:jc w:val="center"/>
              <w:rPr>
                <w:rFonts w:ascii="Century Gothic" w:hAnsi="Century Gothic"/>
                <w:b/>
                <w:color w:val="FFFFFF" w:themeColor="background1"/>
                <w:sz w:val="20"/>
                <w:szCs w:val="20"/>
              </w:rPr>
            </w:pPr>
            <w:r w:rsidRPr="00312BE2">
              <w:rPr>
                <w:rFonts w:ascii="Century Gothic" w:hAnsi="Century Gothic"/>
                <w:b/>
                <w:color w:val="FFFFFF" w:themeColor="background1"/>
                <w:sz w:val="20"/>
                <w:szCs w:val="20"/>
              </w:rPr>
              <w:t>Cuidad</w:t>
            </w:r>
          </w:p>
        </w:tc>
        <w:tc>
          <w:tcPr>
            <w:tcW w:w="2622" w:type="dxa"/>
            <w:shd w:val="clear" w:color="auto" w:fill="009999"/>
          </w:tcPr>
          <w:p w:rsidR="00DE32F2" w:rsidRPr="00312BE2" w:rsidRDefault="00DE32F2" w:rsidP="00043B94">
            <w:pPr>
              <w:spacing w:after="0" w:line="240" w:lineRule="auto"/>
              <w:jc w:val="center"/>
              <w:rPr>
                <w:rFonts w:ascii="Century Gothic" w:hAnsi="Century Gothic"/>
                <w:b/>
                <w:color w:val="FFFFFF" w:themeColor="background1"/>
                <w:sz w:val="20"/>
                <w:szCs w:val="20"/>
              </w:rPr>
            </w:pPr>
            <w:r w:rsidRPr="00312BE2">
              <w:rPr>
                <w:rFonts w:ascii="Century Gothic" w:hAnsi="Century Gothic"/>
                <w:b/>
                <w:color w:val="FFFFFF" w:themeColor="background1"/>
                <w:sz w:val="20"/>
                <w:szCs w:val="20"/>
              </w:rPr>
              <w:t>Estado / País</w:t>
            </w:r>
          </w:p>
        </w:tc>
      </w:tr>
      <w:tr w:rsidR="00DE32F2" w:rsidRPr="00312BE2" w:rsidTr="00043B94">
        <w:trPr>
          <w:trHeight w:val="513"/>
          <w:jc w:val="center"/>
        </w:trPr>
        <w:tc>
          <w:tcPr>
            <w:tcW w:w="4371"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bCs/>
                <w:sz w:val="24"/>
                <w:szCs w:val="24"/>
              </w:rPr>
            </w:pPr>
          </w:p>
        </w:tc>
        <w:tc>
          <w:tcPr>
            <w:tcW w:w="2361"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sz w:val="24"/>
                <w:szCs w:val="24"/>
              </w:rPr>
            </w:pPr>
          </w:p>
        </w:tc>
        <w:tc>
          <w:tcPr>
            <w:tcW w:w="2622"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sz w:val="24"/>
                <w:szCs w:val="24"/>
              </w:rPr>
            </w:pPr>
          </w:p>
        </w:tc>
      </w:tr>
    </w:tbl>
    <w:p w:rsidR="00DE32F2" w:rsidRPr="00312BE2" w:rsidRDefault="00DE32F2" w:rsidP="00DE32F2">
      <w:pPr>
        <w:jc w:val="both"/>
        <w:rPr>
          <w:rFonts w:ascii="Century Gothic" w:hAnsi="Century Gothic" w:cs="Tahoma"/>
          <w:sz w:val="20"/>
          <w:szCs w:val="20"/>
        </w:rPr>
      </w:pPr>
      <w:r w:rsidRPr="00312BE2">
        <w:rPr>
          <w:rFonts w:ascii="Century Gothic" w:hAnsi="Century Gothic" w:cs="Tahoma"/>
          <w:b/>
          <w:sz w:val="24"/>
          <w:szCs w:val="24"/>
        </w:rPr>
        <w:br/>
      </w:r>
      <w:r w:rsidRPr="00312BE2">
        <w:rPr>
          <w:rFonts w:ascii="Century Gothic" w:hAnsi="Century Gothic" w:cs="Tahoma"/>
          <w:sz w:val="20"/>
          <w:szCs w:val="20"/>
        </w:rPr>
        <w:t>Por medio de la presente hago constar los compromisos bajo los cuales se podrá autorizar la movilidad para la estadía profesional y que detallo a continuación:</w:t>
      </w:r>
    </w:p>
    <w:p w:rsidR="00DE32F2" w:rsidRPr="00312BE2" w:rsidRDefault="00DE32F2" w:rsidP="00DE32F2">
      <w:pPr>
        <w:pStyle w:val="Prrafodelista"/>
        <w:numPr>
          <w:ilvl w:val="0"/>
          <w:numId w:val="2"/>
        </w:numPr>
        <w:jc w:val="both"/>
        <w:rPr>
          <w:rFonts w:ascii="Century Gothic" w:hAnsi="Century Gothic" w:cs="Tahoma"/>
          <w:sz w:val="20"/>
          <w:szCs w:val="20"/>
        </w:rPr>
      </w:pPr>
      <w:r w:rsidRPr="00312BE2">
        <w:rPr>
          <w:rFonts w:ascii="Century Gothic" w:hAnsi="Century Gothic" w:cs="Tahoma"/>
          <w:sz w:val="20"/>
          <w:szCs w:val="20"/>
        </w:rPr>
        <w:t xml:space="preserve">Es mi obligación tener tramitado mi carnet del seguro social antes de partir. </w:t>
      </w:r>
    </w:p>
    <w:p w:rsidR="00DE32F2" w:rsidRPr="00312BE2" w:rsidRDefault="00DE32F2" w:rsidP="00DE32F2">
      <w:pPr>
        <w:pStyle w:val="Prrafodelista"/>
        <w:numPr>
          <w:ilvl w:val="0"/>
          <w:numId w:val="2"/>
        </w:numPr>
        <w:jc w:val="both"/>
        <w:rPr>
          <w:rFonts w:ascii="Century Gothic" w:hAnsi="Century Gothic" w:cs="Tahoma"/>
          <w:sz w:val="20"/>
          <w:szCs w:val="20"/>
        </w:rPr>
      </w:pPr>
      <w:r w:rsidRPr="00312BE2">
        <w:rPr>
          <w:rFonts w:ascii="Century Gothic" w:hAnsi="Century Gothic" w:cs="Tahoma"/>
          <w:sz w:val="20"/>
          <w:szCs w:val="20"/>
        </w:rPr>
        <w:t>La Universidad pide como requisito para la liberación de la Estadía Profesional la acreditación de memoria profesional que describe las actividades relacionadas con la carrera cursada, la cual se realiza en una empresa a lo largo de 4 meses acumulando un total de _____ horas.</w:t>
      </w:r>
    </w:p>
    <w:p w:rsidR="00DE32F2" w:rsidRPr="00312BE2" w:rsidRDefault="00DE32F2" w:rsidP="00DE32F2">
      <w:pPr>
        <w:pStyle w:val="Prrafodelista"/>
        <w:numPr>
          <w:ilvl w:val="0"/>
          <w:numId w:val="2"/>
        </w:numPr>
        <w:jc w:val="both"/>
        <w:rPr>
          <w:rFonts w:ascii="Century Gothic" w:hAnsi="Century Gothic" w:cs="Tahoma"/>
          <w:sz w:val="20"/>
          <w:szCs w:val="20"/>
        </w:rPr>
      </w:pPr>
      <w:r w:rsidRPr="00312BE2">
        <w:rPr>
          <w:rFonts w:ascii="Century Gothic" w:hAnsi="Century Gothic" w:cs="Tahoma"/>
          <w:sz w:val="20"/>
          <w:szCs w:val="20"/>
        </w:rPr>
        <w:t>Deberé mantener constante y estrecha comunicación con mi asesor</w:t>
      </w:r>
      <w:r w:rsidR="00D032DF" w:rsidRPr="00312BE2">
        <w:rPr>
          <w:rFonts w:ascii="Century Gothic" w:hAnsi="Century Gothic" w:cs="Tahoma"/>
          <w:sz w:val="20"/>
          <w:szCs w:val="20"/>
        </w:rPr>
        <w:t xml:space="preserve"> (a)</w:t>
      </w:r>
      <w:r w:rsidRPr="00312BE2">
        <w:rPr>
          <w:rFonts w:ascii="Century Gothic" w:hAnsi="Century Gothic" w:cs="Tahoma"/>
          <w:sz w:val="20"/>
          <w:szCs w:val="20"/>
        </w:rPr>
        <w:t xml:space="preserve"> académico</w:t>
      </w:r>
      <w:r w:rsidR="00D032DF" w:rsidRPr="00312BE2">
        <w:rPr>
          <w:rFonts w:ascii="Century Gothic" w:hAnsi="Century Gothic" w:cs="Tahoma"/>
          <w:sz w:val="20"/>
          <w:szCs w:val="20"/>
        </w:rPr>
        <w:t>(a)</w:t>
      </w:r>
      <w:r w:rsidRPr="00312BE2">
        <w:rPr>
          <w:rFonts w:ascii="Century Gothic" w:hAnsi="Century Gothic" w:cs="Tahoma"/>
          <w:sz w:val="20"/>
          <w:szCs w:val="20"/>
        </w:rPr>
        <w:t xml:space="preserve"> (docente asignado</w:t>
      </w:r>
      <w:r w:rsidR="00D032DF" w:rsidRPr="00312BE2">
        <w:rPr>
          <w:rFonts w:ascii="Century Gothic" w:hAnsi="Century Gothic" w:cs="Tahoma"/>
          <w:sz w:val="20"/>
          <w:szCs w:val="20"/>
        </w:rPr>
        <w:t>(a)</w:t>
      </w:r>
      <w:r w:rsidRPr="00312BE2">
        <w:rPr>
          <w:rFonts w:ascii="Century Gothic" w:hAnsi="Century Gothic" w:cs="Tahoma"/>
          <w:sz w:val="20"/>
          <w:szCs w:val="20"/>
        </w:rPr>
        <w:t xml:space="preserve"> por la Dirección de carrera) durante todo el tiempo que dure la estadía, para el seguimiento y revisión de la </w:t>
      </w:r>
      <w:r w:rsidR="001672D3" w:rsidRPr="00312BE2">
        <w:rPr>
          <w:rFonts w:ascii="Century Gothic" w:hAnsi="Century Gothic" w:cs="Tahoma"/>
          <w:sz w:val="20"/>
          <w:szCs w:val="20"/>
        </w:rPr>
        <w:t>memoria,</w:t>
      </w:r>
      <w:r w:rsidRPr="00312BE2">
        <w:rPr>
          <w:rFonts w:ascii="Century Gothic" w:hAnsi="Century Gothic" w:cs="Tahoma"/>
          <w:sz w:val="20"/>
          <w:szCs w:val="20"/>
        </w:rPr>
        <w:t xml:space="preserve"> así como el desempeño profesional en la empresa.</w:t>
      </w:r>
    </w:p>
    <w:p w:rsidR="00DE32F2" w:rsidRPr="00312BE2" w:rsidRDefault="00DE32F2" w:rsidP="00DE32F2">
      <w:pPr>
        <w:pStyle w:val="Prrafodelista"/>
        <w:numPr>
          <w:ilvl w:val="0"/>
          <w:numId w:val="2"/>
        </w:numPr>
        <w:jc w:val="both"/>
        <w:rPr>
          <w:rFonts w:ascii="Century Gothic" w:hAnsi="Century Gothic" w:cs="Tahoma"/>
          <w:sz w:val="20"/>
          <w:szCs w:val="20"/>
        </w:rPr>
      </w:pPr>
      <w:r w:rsidRPr="00312BE2">
        <w:rPr>
          <w:rFonts w:ascii="Century Gothic" w:hAnsi="Century Gothic" w:cs="Tahoma"/>
          <w:sz w:val="20"/>
          <w:szCs w:val="20"/>
        </w:rPr>
        <w:t xml:space="preserve">Es indispensable comprobar a esta universidad que cuento con un seguro de repatriación (aplica solo para estadía fuera del país). </w:t>
      </w:r>
    </w:p>
    <w:p w:rsidR="00DE32F2" w:rsidRPr="00312BE2" w:rsidRDefault="00DE32F2" w:rsidP="00DE32F2">
      <w:pPr>
        <w:pStyle w:val="Prrafodelista"/>
        <w:numPr>
          <w:ilvl w:val="0"/>
          <w:numId w:val="2"/>
        </w:numPr>
        <w:jc w:val="both"/>
        <w:rPr>
          <w:rFonts w:ascii="Century Gothic" w:hAnsi="Century Gothic" w:cs="Tahoma"/>
          <w:sz w:val="20"/>
          <w:szCs w:val="20"/>
        </w:rPr>
      </w:pPr>
      <w:r w:rsidRPr="00312BE2">
        <w:rPr>
          <w:rFonts w:ascii="Century Gothic" w:hAnsi="Century Gothic" w:cs="Tahoma"/>
          <w:sz w:val="20"/>
          <w:szCs w:val="20"/>
        </w:rPr>
        <w:t>La Universidad Tecnológica de Cancún se deslinda de toda responsabilidad de hospedaje, transporte y manutención durante la estadía fuera del estado o país.</w:t>
      </w:r>
    </w:p>
    <w:p w:rsidR="00DE32F2" w:rsidRPr="00312BE2" w:rsidRDefault="001672D3" w:rsidP="00DE32F2">
      <w:pPr>
        <w:jc w:val="both"/>
        <w:rPr>
          <w:rFonts w:ascii="Century Gothic" w:hAnsi="Century Gothic" w:cs="Tahoma"/>
          <w:sz w:val="20"/>
          <w:szCs w:val="20"/>
          <w:lang w:val="es-ES"/>
        </w:rPr>
      </w:pPr>
      <w:r w:rsidRPr="00312BE2">
        <w:rPr>
          <w:rFonts w:ascii="Century Gothic" w:hAnsi="Century Gothic" w:cs="Tahoma"/>
          <w:sz w:val="20"/>
          <w:szCs w:val="24"/>
          <w:lang w:val="es-ES"/>
        </w:rPr>
        <w:t>Asimismo,</w:t>
      </w:r>
      <w:r w:rsidR="00DE32F2" w:rsidRPr="00312BE2">
        <w:rPr>
          <w:rFonts w:ascii="Century Gothic" w:hAnsi="Century Gothic" w:cs="Tahoma"/>
          <w:sz w:val="20"/>
          <w:szCs w:val="24"/>
          <w:lang w:val="es-ES"/>
        </w:rPr>
        <w:t xml:space="preserve"> estoy enterado (a) que al término de la estadía debo reportarme en las instalaciones de la Universidad Tecnológica de Cancún</w:t>
      </w:r>
      <w:r w:rsidR="00D032DF" w:rsidRPr="00312BE2">
        <w:rPr>
          <w:rFonts w:ascii="Century Gothic" w:hAnsi="Century Gothic" w:cs="Tahoma"/>
          <w:sz w:val="20"/>
          <w:szCs w:val="24"/>
          <w:lang w:val="es-ES"/>
        </w:rPr>
        <w:t xml:space="preserve"> BIS,</w:t>
      </w:r>
      <w:r w:rsidR="00DE32F2" w:rsidRPr="00312BE2">
        <w:rPr>
          <w:rFonts w:ascii="Century Gothic" w:hAnsi="Century Gothic" w:cs="Tahoma"/>
          <w:sz w:val="20"/>
          <w:szCs w:val="24"/>
          <w:lang w:val="es-ES"/>
        </w:rPr>
        <w:t xml:space="preserve"> para la entrega de la </w:t>
      </w:r>
      <w:r w:rsidR="00DE32F2" w:rsidRPr="00312BE2">
        <w:rPr>
          <w:rFonts w:ascii="Century Gothic" w:hAnsi="Century Gothic" w:cs="Tahoma"/>
          <w:sz w:val="24"/>
          <w:szCs w:val="24"/>
          <w:lang w:val="es-ES"/>
        </w:rPr>
        <w:t xml:space="preserve">documentación oficial </w:t>
      </w:r>
      <w:r w:rsidR="00DE32F2" w:rsidRPr="00312BE2">
        <w:rPr>
          <w:rFonts w:ascii="Century Gothic" w:hAnsi="Century Gothic" w:cs="Tahoma"/>
          <w:sz w:val="20"/>
          <w:szCs w:val="20"/>
          <w:lang w:val="es-ES"/>
        </w:rPr>
        <w:t>comprobatoria para los trámites de liberación de estadía y titulación.</w:t>
      </w:r>
    </w:p>
    <w:p w:rsidR="00DE32F2" w:rsidRPr="00312BE2" w:rsidRDefault="00DE32F2" w:rsidP="00DE32F2">
      <w:pPr>
        <w:jc w:val="both"/>
        <w:rPr>
          <w:rFonts w:ascii="Century Gothic" w:hAnsi="Century Gothic" w:cs="Tahoma"/>
          <w:sz w:val="20"/>
          <w:szCs w:val="20"/>
        </w:rPr>
      </w:pPr>
      <w:r w:rsidRPr="00312BE2">
        <w:rPr>
          <w:rFonts w:ascii="Century Gothic" w:hAnsi="Century Gothic" w:cs="Tahoma"/>
          <w:sz w:val="20"/>
          <w:szCs w:val="20"/>
        </w:rPr>
        <w:lastRenderedPageBreak/>
        <w:t>Por lo anterior manifiesto que me comprometo a cumplir con los requisitos antes mencionados.</w:t>
      </w:r>
    </w:p>
    <w:p w:rsidR="00DE32F2" w:rsidRPr="00312BE2" w:rsidRDefault="00DE32F2" w:rsidP="00DE32F2">
      <w:pPr>
        <w:jc w:val="both"/>
        <w:rPr>
          <w:rFonts w:ascii="Century Gothic" w:hAnsi="Century Gothic" w:cs="Tahoma"/>
          <w:sz w:val="20"/>
          <w:szCs w:val="20"/>
        </w:rPr>
      </w:pPr>
      <w:r w:rsidRPr="00312BE2">
        <w:rPr>
          <w:rFonts w:ascii="Century Gothic" w:hAnsi="Century Gothic" w:cs="Tahoma"/>
          <w:sz w:val="20"/>
          <w:szCs w:val="20"/>
        </w:rPr>
        <w:t>En caso de incumplimiento incurrirá en cancelación y/o baja de la estadía profesional.</w:t>
      </w:r>
    </w:p>
    <w:p w:rsidR="00DE32F2" w:rsidRPr="00312BE2" w:rsidRDefault="00DE32F2" w:rsidP="00DE32F2">
      <w:pPr>
        <w:jc w:val="center"/>
        <w:rPr>
          <w:rFonts w:ascii="Century Gothic" w:hAnsi="Century Gothic" w:cs="Tahoma"/>
          <w:sz w:val="20"/>
          <w:szCs w:val="20"/>
        </w:rPr>
      </w:pPr>
      <w:r w:rsidRPr="00312BE2">
        <w:rPr>
          <w:rFonts w:ascii="Century Gothic" w:hAnsi="Century Gothic" w:cs="Tahoma"/>
          <w:sz w:val="20"/>
          <w:szCs w:val="20"/>
        </w:rPr>
        <w:t xml:space="preserve">Cancún Quintana Roo, a__ de _____ </w:t>
      </w:r>
      <w:proofErr w:type="spellStart"/>
      <w:r w:rsidRPr="00312BE2">
        <w:rPr>
          <w:rFonts w:ascii="Century Gothic" w:hAnsi="Century Gothic" w:cs="Tahoma"/>
          <w:sz w:val="20"/>
          <w:szCs w:val="20"/>
        </w:rPr>
        <w:t>de</w:t>
      </w:r>
      <w:proofErr w:type="spellEnd"/>
      <w:r w:rsidRPr="00312BE2">
        <w:rPr>
          <w:rFonts w:ascii="Century Gothic" w:hAnsi="Century Gothic" w:cs="Tahoma"/>
          <w:sz w:val="20"/>
          <w:szCs w:val="20"/>
        </w:rPr>
        <w:t xml:space="preserve"> 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4422"/>
      </w:tblGrid>
      <w:tr w:rsidR="00DE32F2" w:rsidRPr="00312BE2" w:rsidTr="00043B94">
        <w:trPr>
          <w:jc w:val="center"/>
        </w:trPr>
        <w:tc>
          <w:tcPr>
            <w:tcW w:w="3998" w:type="dxa"/>
            <w:shd w:val="clear" w:color="auto" w:fill="009999"/>
          </w:tcPr>
          <w:p w:rsidR="00DE32F2" w:rsidRPr="00312BE2" w:rsidRDefault="00312BE2" w:rsidP="00312BE2">
            <w:pPr>
              <w:spacing w:after="0" w:line="240" w:lineRule="auto"/>
              <w:rPr>
                <w:rFonts w:ascii="Century Gothic" w:hAnsi="Century Gothic"/>
                <w:b/>
                <w:bCs/>
                <w:color w:val="FFFFFF" w:themeColor="background1"/>
                <w:sz w:val="24"/>
                <w:szCs w:val="24"/>
              </w:rPr>
            </w:pPr>
            <w:r>
              <w:rPr>
                <w:rFonts w:ascii="Century Gothic" w:hAnsi="Century Gothic"/>
                <w:b/>
                <w:bCs/>
                <w:color w:val="FFFFFF" w:themeColor="background1"/>
                <w:sz w:val="20"/>
                <w:szCs w:val="24"/>
              </w:rPr>
              <w:t>Nombre y Firma del/l</w:t>
            </w:r>
            <w:r w:rsidR="00DE32F2" w:rsidRPr="00312BE2">
              <w:rPr>
                <w:rFonts w:ascii="Century Gothic" w:hAnsi="Century Gothic"/>
                <w:b/>
                <w:bCs/>
                <w:color w:val="FFFFFF" w:themeColor="background1"/>
                <w:sz w:val="20"/>
                <w:szCs w:val="24"/>
              </w:rPr>
              <w:t xml:space="preserve">a </w:t>
            </w:r>
            <w:r>
              <w:rPr>
                <w:rFonts w:ascii="Century Gothic" w:hAnsi="Century Gothic"/>
                <w:b/>
                <w:bCs/>
                <w:color w:val="FFFFFF" w:themeColor="background1"/>
                <w:sz w:val="20"/>
                <w:szCs w:val="24"/>
              </w:rPr>
              <w:t>estudiante</w:t>
            </w:r>
          </w:p>
        </w:tc>
        <w:tc>
          <w:tcPr>
            <w:tcW w:w="4422" w:type="dxa"/>
            <w:shd w:val="clear" w:color="auto" w:fill="009999"/>
          </w:tcPr>
          <w:p w:rsidR="00DE32F2" w:rsidRPr="00312BE2" w:rsidRDefault="00DE32F2" w:rsidP="00043B94">
            <w:pPr>
              <w:spacing w:after="0" w:line="240" w:lineRule="auto"/>
              <w:rPr>
                <w:rFonts w:ascii="Century Gothic" w:hAnsi="Century Gothic"/>
                <w:b/>
                <w:color w:val="FFFFFF" w:themeColor="background1"/>
                <w:sz w:val="24"/>
                <w:szCs w:val="24"/>
              </w:rPr>
            </w:pPr>
            <w:r w:rsidRPr="00312BE2">
              <w:rPr>
                <w:rFonts w:ascii="Century Gothic" w:hAnsi="Century Gothic"/>
                <w:b/>
                <w:color w:val="FFFFFF" w:themeColor="background1"/>
                <w:sz w:val="20"/>
                <w:szCs w:val="24"/>
              </w:rPr>
              <w:t>Nombre y Firma del Director (a) de Carrera</w:t>
            </w:r>
          </w:p>
        </w:tc>
      </w:tr>
      <w:tr w:rsidR="00DE32F2" w:rsidRPr="00312BE2" w:rsidTr="00A75D84">
        <w:trPr>
          <w:trHeight w:val="953"/>
          <w:jc w:val="center"/>
        </w:trPr>
        <w:tc>
          <w:tcPr>
            <w:tcW w:w="3998"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bCs/>
                <w:sz w:val="24"/>
                <w:szCs w:val="24"/>
              </w:rPr>
            </w:pPr>
          </w:p>
        </w:tc>
        <w:tc>
          <w:tcPr>
            <w:tcW w:w="4422" w:type="dxa"/>
            <w:tcBorders>
              <w:bottom w:val="single" w:sz="4" w:space="0" w:color="auto"/>
            </w:tcBorders>
            <w:shd w:val="clear" w:color="auto" w:fill="FFFFFF"/>
          </w:tcPr>
          <w:p w:rsidR="00DE32F2" w:rsidRPr="00312BE2" w:rsidRDefault="00DE32F2" w:rsidP="00043B94">
            <w:pPr>
              <w:spacing w:after="0" w:line="240" w:lineRule="auto"/>
              <w:rPr>
                <w:rFonts w:ascii="Century Gothic" w:hAnsi="Century Gothic"/>
                <w:sz w:val="24"/>
                <w:szCs w:val="24"/>
              </w:rPr>
            </w:pPr>
          </w:p>
          <w:p w:rsidR="00DE32F2" w:rsidRPr="00312BE2" w:rsidRDefault="00DE32F2" w:rsidP="00043B94">
            <w:pPr>
              <w:spacing w:after="0" w:line="240" w:lineRule="auto"/>
              <w:rPr>
                <w:rFonts w:ascii="Century Gothic" w:hAnsi="Century Gothic"/>
                <w:sz w:val="24"/>
                <w:szCs w:val="24"/>
              </w:rPr>
            </w:pPr>
          </w:p>
          <w:p w:rsidR="00DE32F2" w:rsidRPr="00312BE2" w:rsidRDefault="00DE32F2" w:rsidP="00043B94">
            <w:pPr>
              <w:spacing w:after="0" w:line="240" w:lineRule="auto"/>
              <w:rPr>
                <w:rFonts w:ascii="Century Gothic" w:hAnsi="Century Gothic"/>
                <w:sz w:val="20"/>
                <w:szCs w:val="20"/>
              </w:rPr>
            </w:pPr>
            <w:r w:rsidRPr="00312BE2">
              <w:rPr>
                <w:rFonts w:ascii="Century Gothic" w:hAnsi="Century Gothic"/>
                <w:sz w:val="20"/>
                <w:szCs w:val="20"/>
              </w:rPr>
              <w:t xml:space="preserve">                           </w:t>
            </w:r>
            <w:r w:rsidR="00D071FA" w:rsidRPr="00312BE2">
              <w:rPr>
                <w:rFonts w:ascii="Century Gothic" w:hAnsi="Century Gothic"/>
                <w:sz w:val="20"/>
                <w:szCs w:val="20"/>
              </w:rPr>
              <w:t xml:space="preserve">                         </w:t>
            </w:r>
            <w:r w:rsidR="00312BE2">
              <w:rPr>
                <w:rFonts w:ascii="Century Gothic" w:hAnsi="Century Gothic"/>
                <w:sz w:val="20"/>
                <w:szCs w:val="20"/>
              </w:rPr>
              <w:t>S</w:t>
            </w:r>
            <w:r w:rsidRPr="00312BE2">
              <w:rPr>
                <w:rFonts w:ascii="Century Gothic" w:hAnsi="Century Gothic"/>
                <w:sz w:val="20"/>
                <w:szCs w:val="20"/>
              </w:rPr>
              <w:t>ello</w:t>
            </w:r>
          </w:p>
        </w:tc>
      </w:tr>
    </w:tbl>
    <w:p w:rsidR="00DE32F2" w:rsidRPr="00C722E4" w:rsidRDefault="00DE32F2" w:rsidP="00DE32F2">
      <w:pPr>
        <w:rPr>
          <w:rFonts w:ascii="Futura Bk BT" w:hAnsi="Futura Bk BT" w:cs="Tahoma"/>
          <w:sz w:val="8"/>
          <w:szCs w:val="24"/>
        </w:rPr>
      </w:pPr>
    </w:p>
    <w:tbl>
      <w:tblPr>
        <w:tblpPr w:leftFromText="180" w:rightFromText="180" w:vertAnchor="text" w:horzAnchor="margin" w:tblpY="132"/>
        <w:tblW w:w="8583" w:type="dxa"/>
        <w:tblCellMar>
          <w:left w:w="70" w:type="dxa"/>
          <w:right w:w="70" w:type="dxa"/>
        </w:tblCellMar>
        <w:tblLook w:val="04A0" w:firstRow="1" w:lastRow="0" w:firstColumn="1" w:lastColumn="0" w:noHBand="0" w:noVBand="1"/>
      </w:tblPr>
      <w:tblGrid>
        <w:gridCol w:w="8583"/>
      </w:tblGrid>
      <w:tr w:rsidR="00A75D84" w:rsidTr="00A75D84">
        <w:trPr>
          <w:trHeight w:val="399"/>
        </w:trPr>
        <w:tc>
          <w:tcPr>
            <w:tcW w:w="8583" w:type="dxa"/>
            <w:tcBorders>
              <w:top w:val="nil"/>
              <w:left w:val="single" w:sz="4" w:space="0" w:color="008080"/>
              <w:bottom w:val="nil"/>
              <w:right w:val="nil"/>
            </w:tcBorders>
            <w:hideMark/>
          </w:tcPr>
          <w:p w:rsidR="00A75D84" w:rsidRPr="00312BE2" w:rsidRDefault="00A75D84" w:rsidP="00A75D84">
            <w:pPr>
              <w:spacing w:after="0"/>
              <w:jc w:val="both"/>
              <w:rPr>
                <w:rFonts w:ascii="Century Gothic" w:hAnsi="Century Gothic"/>
                <w:sz w:val="14"/>
              </w:rPr>
            </w:pPr>
            <w:r w:rsidRPr="00312BE2">
              <w:rPr>
                <w:rFonts w:ascii="Century Gothic" w:hAnsi="Century Gothic"/>
                <w:sz w:val="14"/>
              </w:rPr>
              <w:t xml:space="preserve">En cumplimiento a Ley General de Protección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rsidR="00A75D84" w:rsidRPr="00312BE2" w:rsidRDefault="00A75D84" w:rsidP="00A75D84">
            <w:pPr>
              <w:spacing w:after="0"/>
              <w:jc w:val="both"/>
              <w:rPr>
                <w:rFonts w:ascii="Century Gothic" w:hAnsi="Century Gothic"/>
                <w:sz w:val="14"/>
              </w:rPr>
            </w:pPr>
            <w:r w:rsidRPr="00312BE2">
              <w:rPr>
                <w:rFonts w:ascii="Century Gothic" w:hAnsi="Century Gothic"/>
                <w:sz w:val="14"/>
              </w:rPr>
              <w:t>La información de carácter personal aquí proporcionada, únicamente podrá ser utilizada con la finalidad de ser tratada para fines de contacto para seguimiento a los programas de Movilidad Nacional de estadía profesional o curso curricular, con lo dispuesto en las instrucciones de trabajo de Movilidad Nacional para Estadía profesional y Curso Curricular (GEM-MON-I02) y para el Programa Anfitrión para Estadía Profesional Y Curso Curricular (GEM-PRA-I03).</w:t>
            </w:r>
          </w:p>
          <w:p w:rsidR="00A75D84" w:rsidRPr="00312BE2" w:rsidRDefault="00A75D84" w:rsidP="00A75D84">
            <w:pPr>
              <w:spacing w:after="0"/>
              <w:jc w:val="both"/>
              <w:rPr>
                <w:rFonts w:ascii="Century Gothic" w:hAnsi="Century Gothic"/>
                <w:sz w:val="14"/>
              </w:rPr>
            </w:pPr>
          </w:p>
          <w:p w:rsidR="00A75D84" w:rsidRPr="00312BE2" w:rsidRDefault="00A75D84" w:rsidP="00A75D84">
            <w:pPr>
              <w:jc w:val="both"/>
              <w:rPr>
                <w:rFonts w:ascii="Century Gothic" w:hAnsi="Century Gothic"/>
                <w:sz w:val="20"/>
                <w:szCs w:val="20"/>
              </w:rPr>
            </w:pPr>
            <w:r w:rsidRPr="00312BE2">
              <w:rPr>
                <w:rFonts w:ascii="Century Gothic" w:hAnsi="Century Gothic"/>
                <w:noProof/>
                <w:sz w:val="20"/>
                <w:szCs w:val="20"/>
                <w:lang w:eastAsia="es-MX"/>
              </w:rPr>
              <mc:AlternateContent>
                <mc:Choice Requires="wps">
                  <w:drawing>
                    <wp:anchor distT="0" distB="0" distL="114300" distR="114300" simplePos="0" relativeHeight="251659264" behindDoc="0" locked="0" layoutInCell="1" allowOverlap="1" wp14:anchorId="5B5821A7" wp14:editId="5F0FEB11">
                      <wp:simplePos x="0" y="0"/>
                      <wp:positionH relativeFrom="column">
                        <wp:posOffset>339090</wp:posOffset>
                      </wp:positionH>
                      <wp:positionV relativeFrom="paragraph">
                        <wp:posOffset>85725</wp:posOffset>
                      </wp:positionV>
                      <wp:extent cx="4800600" cy="487680"/>
                      <wp:effectExtent l="0" t="0" r="19050" b="26670"/>
                      <wp:wrapNone/>
                      <wp:docPr id="6" name="Cuadro de texto 6"/>
                      <wp:cNvGraphicFramePr/>
                      <a:graphic xmlns:a="http://schemas.openxmlformats.org/drawingml/2006/main">
                        <a:graphicData uri="http://schemas.microsoft.com/office/word/2010/wordprocessingShape">
                          <wps:wsp>
                            <wps:cNvSpPr txBox="1"/>
                            <wps:spPr>
                              <a:xfrm>
                                <a:off x="0" y="0"/>
                                <a:ext cx="4800600" cy="487680"/>
                              </a:xfrm>
                              <a:prstGeom prst="rect">
                                <a:avLst/>
                              </a:prstGeom>
                              <a:solidFill>
                                <a:sysClr val="window" lastClr="FFFFFF"/>
                              </a:solidFill>
                              <a:ln w="6350">
                                <a:solidFill>
                                  <a:sysClr val="window" lastClr="FFFFFF"/>
                                </a:solidFill>
                              </a:ln>
                            </wps:spPr>
                            <wps:txbx>
                              <w:txbxContent>
                                <w:p w:rsidR="00A75D84" w:rsidRDefault="00A75D84" w:rsidP="00A75D84">
                                  <w:pPr>
                                    <w:pStyle w:val="Default"/>
                                    <w:tabs>
                                      <w:tab w:val="left" w:pos="960"/>
                                    </w:tabs>
                                    <w:jc w:val="both"/>
                                  </w:pPr>
                                  <w:r w:rsidRPr="003E54D6">
                                    <w:rPr>
                                      <w:rFonts w:asciiTheme="minorHAnsi" w:hAnsiTheme="minorHAnsi" w:cstheme="minorBidi"/>
                                      <w:color w:val="auto"/>
                                      <w:sz w:val="14"/>
                                      <w:szCs w:val="22"/>
                                    </w:rPr>
                                    <w:t>Consiento que mi información personal, así como correo electrónico sean usados para fines relacionados con la movilidad nacional</w:t>
                                  </w:r>
                                  <w:r w:rsidRPr="003E54D6">
                                    <w:rPr>
                                      <w:rFonts w:asciiTheme="minorHAnsi" w:hAnsiTheme="minorHAnsi" w:cstheme="minorHAnsi"/>
                                      <w:color w:val="auto"/>
                                      <w:sz w:val="14"/>
                                      <w:szCs w:val="22"/>
                                    </w:rPr>
                                    <w:t>,</w:t>
                                  </w:r>
                                  <w:r w:rsidRPr="003E54D6">
                                    <w:rPr>
                                      <w:color w:val="auto"/>
                                      <w:sz w:val="16"/>
                                    </w:rPr>
                                    <w:t xml:space="preserve"> </w:t>
                                  </w:r>
                                  <w:r w:rsidRPr="003E54D6">
                                    <w:rPr>
                                      <w:rFonts w:asciiTheme="minorHAnsi" w:hAnsiTheme="minorHAnsi" w:cstheme="minorBidi"/>
                                      <w:color w:val="auto"/>
                                      <w:sz w:val="14"/>
                                      <w:szCs w:val="22"/>
                                    </w:rPr>
                                    <w:t>así como recibir notificaciones del departamento de Gestión Empresarial.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821A7" id="_x0000_t202" coordsize="21600,21600" o:spt="202" path="m,l,21600r21600,l21600,xe">
                      <v:stroke joinstyle="miter"/>
                      <v:path gradientshapeok="t" o:connecttype="rect"/>
                    </v:shapetype>
                    <v:shape id="Cuadro de texto 6" o:spid="_x0000_s1026" type="#_x0000_t202" style="position:absolute;left:0;text-align:left;margin-left:26.7pt;margin-top:6.75pt;width:378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" fillcolor="window" strokecolor="window" strokeweight=".5pt">
                      <v:textbox>
                        <w:txbxContent>
                          <w:p w:rsidR="00A75D84" w:rsidRDefault="00A75D84" w:rsidP="00A75D84">
                            <w:pPr>
                              <w:pStyle w:val="Default"/>
                              <w:tabs>
                                <w:tab w:val="left" w:pos="960"/>
                              </w:tabs>
                              <w:jc w:val="both"/>
                            </w:pPr>
                            <w:r w:rsidRPr="003E54D6">
                              <w:rPr>
                                <w:rFonts w:asciiTheme="minorHAnsi" w:hAnsiTheme="minorHAnsi" w:cstheme="minorBidi"/>
                                <w:color w:val="auto"/>
                                <w:sz w:val="14"/>
                                <w:szCs w:val="22"/>
                              </w:rPr>
                              <w:t>Consiento que mi información personal, así como correo electrónico sean usados para fines relacionados con la movilidad nacional</w:t>
                            </w:r>
                            <w:r w:rsidRPr="003E54D6">
                              <w:rPr>
                                <w:rFonts w:asciiTheme="minorHAnsi" w:hAnsiTheme="minorHAnsi" w:cstheme="minorHAnsi"/>
                                <w:color w:val="auto"/>
                                <w:sz w:val="14"/>
                                <w:szCs w:val="22"/>
                              </w:rPr>
                              <w:t>,</w:t>
                            </w:r>
                            <w:r w:rsidRPr="003E54D6">
                              <w:rPr>
                                <w:color w:val="auto"/>
                                <w:sz w:val="16"/>
                              </w:rPr>
                              <w:t xml:space="preserve"> </w:t>
                            </w:r>
                            <w:r w:rsidRPr="003E54D6">
                              <w:rPr>
                                <w:rFonts w:asciiTheme="minorHAnsi" w:hAnsiTheme="minorHAnsi" w:cstheme="minorBidi"/>
                                <w:color w:val="auto"/>
                                <w:sz w:val="14"/>
                                <w:szCs w:val="22"/>
                              </w:rPr>
                              <w:t>así como recibir notificaciones del departamento de Gestión Empresarial.</w:t>
                            </w:r>
                          </w:p>
                        </w:txbxContent>
                      </v:textbox>
                    </v:shape>
                  </w:pict>
                </mc:Fallback>
              </mc:AlternateContent>
            </w:r>
            <w:r w:rsidRPr="00312BE2">
              <w:rPr>
                <w:rFonts w:ascii="Century Gothic" w:hAnsi="Century Gothic" w:cstheme="minorHAnsi"/>
                <w:noProof/>
                <w:sz w:val="20"/>
                <w:szCs w:val="20"/>
                <w:lang w:eastAsia="es-MX"/>
              </w:rPr>
              <mc:AlternateContent>
                <mc:Choice Requires="wps">
                  <w:drawing>
                    <wp:anchor distT="0" distB="0" distL="114300" distR="114300" simplePos="0" relativeHeight="251660288" behindDoc="0" locked="0" layoutInCell="1" allowOverlap="1" wp14:anchorId="00B9DE7F" wp14:editId="75995027">
                      <wp:simplePos x="0" y="0"/>
                      <wp:positionH relativeFrom="margin">
                        <wp:posOffset>-3809</wp:posOffset>
                      </wp:positionH>
                      <wp:positionV relativeFrom="paragraph">
                        <wp:posOffset>190500</wp:posOffset>
                      </wp:positionV>
                      <wp:extent cx="285750" cy="114300"/>
                      <wp:effectExtent l="0" t="0" r="19050" b="19050"/>
                      <wp:wrapNone/>
                      <wp:docPr id="5" name="Rectángulo 1"/>
                      <wp:cNvGraphicFramePr/>
                      <a:graphic xmlns:a="http://schemas.openxmlformats.org/drawingml/2006/main">
                        <a:graphicData uri="http://schemas.microsoft.com/office/word/2010/wordprocessingShape">
                          <wps:wsp>
                            <wps:cNvSpPr/>
                            <wps:spPr>
                              <a:xfrm>
                                <a:off x="0" y="0"/>
                                <a:ext cx="285750" cy="114300"/>
                              </a:xfrm>
                              <a:prstGeom prst="rect">
                                <a:avLst/>
                              </a:prstGeom>
                              <a:solidFill>
                                <a:sysClr val="window" lastClr="FFFFFF"/>
                              </a:solidFill>
                              <a:ln w="25400" cap="flat" cmpd="sng" algn="ctr">
                                <a:solidFill>
                                  <a:srgbClr val="F79646"/>
                                </a:solidFill>
                                <a:prstDash val="solid"/>
                              </a:ln>
                              <a:effectLst/>
                            </wps:spPr>
                            <wps:txbx>
                              <w:txbxContent>
                                <w:p w:rsidR="00A75D84" w:rsidRDefault="00A75D84" w:rsidP="00A75D8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DE7F" id="Rectángulo 1" o:spid="_x0000_s1027" style="position:absolute;left:0;text-align:left;margin-left:-.3pt;margin-top:15pt;width:22.5pt;height: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" fillcolor="window" strokecolor="#f79646" strokeweight="2pt">
                      <v:textbox>
                        <w:txbxContent>
                          <w:p w:rsidR="00A75D84" w:rsidRDefault="00A75D84" w:rsidP="00A75D84">
                            <w:pPr>
                              <w:jc w:val="center"/>
                            </w:pPr>
                          </w:p>
                        </w:txbxContent>
                      </v:textbox>
                      <w10:wrap anchorx="margin"/>
                    </v:rect>
                  </w:pict>
                </mc:Fallback>
              </mc:AlternateContent>
            </w:r>
            <w:r w:rsidRPr="00312BE2">
              <w:rPr>
                <w:rFonts w:ascii="Century Gothic" w:hAnsi="Century Gothic"/>
                <w:sz w:val="20"/>
                <w:szCs w:val="20"/>
              </w:rPr>
              <w:t xml:space="preserve"> </w:t>
            </w:r>
            <w:r w:rsidRPr="00312BE2">
              <w:rPr>
                <w:rFonts w:ascii="Century Gothic" w:hAnsi="Century Gothic"/>
                <w:sz w:val="14"/>
                <w:szCs w:val="20"/>
              </w:rPr>
              <w:t>SI/NO</w:t>
            </w:r>
          </w:p>
          <w:p w:rsidR="00A75D84" w:rsidRPr="00312BE2" w:rsidRDefault="00A75D84" w:rsidP="00A75D84">
            <w:pPr>
              <w:pStyle w:val="Default"/>
              <w:tabs>
                <w:tab w:val="left" w:pos="960"/>
              </w:tabs>
              <w:jc w:val="both"/>
              <w:rPr>
                <w:rFonts w:ascii="Century Gothic" w:hAnsi="Century Gothic" w:cstheme="minorBidi"/>
                <w:color w:val="auto"/>
                <w:sz w:val="20"/>
                <w:szCs w:val="20"/>
              </w:rPr>
            </w:pPr>
            <w:r w:rsidRPr="00312BE2">
              <w:rPr>
                <w:rFonts w:ascii="Century Gothic" w:hAnsi="Century Gothic" w:cstheme="minorBidi"/>
                <w:color w:val="auto"/>
                <w:sz w:val="20"/>
                <w:szCs w:val="20"/>
              </w:rPr>
              <w:t xml:space="preserve">            </w:t>
            </w:r>
          </w:p>
          <w:p w:rsidR="00A75D84" w:rsidRPr="00312BE2" w:rsidRDefault="00A75D84" w:rsidP="00A75D84">
            <w:pPr>
              <w:jc w:val="both"/>
              <w:rPr>
                <w:rFonts w:ascii="Century Gothic" w:hAnsi="Century Gothic"/>
                <w:sz w:val="14"/>
              </w:rPr>
            </w:pPr>
          </w:p>
          <w:p w:rsidR="00A75D84" w:rsidRPr="00312BE2" w:rsidRDefault="00A75D84" w:rsidP="00A75D84">
            <w:pPr>
              <w:jc w:val="both"/>
              <w:rPr>
                <w:rFonts w:ascii="Century Gothic" w:hAnsi="Century Gothic"/>
                <w:sz w:val="14"/>
              </w:rPr>
            </w:pPr>
            <w:r w:rsidRPr="00312BE2">
              <w:rPr>
                <w:rFonts w:ascii="Century Gothic" w:hAnsi="Century Gothic"/>
                <w:sz w:val="14"/>
              </w:rPr>
              <w:t xml:space="preserve">Para mayor detalle consulte, nuestro Aviso de Privacidad Integral en: </w:t>
            </w:r>
            <w:hyperlink r:id="rId7" w:history="1">
              <w:r w:rsidRPr="00312BE2">
                <w:rPr>
                  <w:rFonts w:ascii="Century Gothic" w:hAnsi="Century Gothic"/>
                  <w:sz w:val="14"/>
                </w:rPr>
                <w:t>www.utcancun.edu.mx</w:t>
              </w:r>
            </w:hyperlink>
            <w:r w:rsidRPr="00312BE2">
              <w:rPr>
                <w:rFonts w:ascii="Century Gothic" w:hAnsi="Century Gothic"/>
                <w:sz w:val="14"/>
              </w:rPr>
              <w:t xml:space="preserve">  en la sección “Avisos de Privacidad”.</w:t>
            </w:r>
          </w:p>
          <w:p w:rsidR="00A75D84" w:rsidRPr="00D20A72" w:rsidRDefault="00A75D84" w:rsidP="00A75D84">
            <w:pPr>
              <w:spacing w:after="240" w:line="240" w:lineRule="auto"/>
              <w:jc w:val="both"/>
              <w:rPr>
                <w:rFonts w:ascii="Century Gothic" w:eastAsia="Times New Roman" w:hAnsi="Century Gothic" w:cs="Arial"/>
                <w:sz w:val="16"/>
                <w:szCs w:val="12"/>
                <w:lang w:eastAsia="es-MX"/>
              </w:rPr>
            </w:pPr>
          </w:p>
        </w:tc>
      </w:tr>
    </w:tbl>
    <w:p w:rsidR="00A75D84" w:rsidRPr="00CB35CB" w:rsidRDefault="00A75D84" w:rsidP="00A75D84">
      <w:pPr>
        <w:spacing w:after="240" w:line="240" w:lineRule="auto"/>
        <w:rPr>
          <w:rFonts w:ascii="Century Gothic" w:eastAsia="Times New Roman" w:hAnsi="Century Gothic" w:cs="Arial"/>
          <w:sz w:val="14"/>
          <w:szCs w:val="12"/>
          <w:lang w:eastAsia="es-MX"/>
        </w:rPr>
      </w:pPr>
      <w:r>
        <w:rPr>
          <w:rFonts w:ascii="Century Gothic" w:eastAsia="Times New Roman" w:hAnsi="Century Gothic" w:cs="Arial"/>
          <w:sz w:val="14"/>
          <w:szCs w:val="12"/>
          <w:lang w:eastAsia="es-MX"/>
        </w:rPr>
        <w:br/>
      </w:r>
    </w:p>
    <w:sectPr w:rsidR="00A75D84" w:rsidRPr="00CB35CB" w:rsidSect="00AA2F22">
      <w:headerReference w:type="default" r:id="rId8"/>
      <w:footerReference w:type="default" r:id="rId9"/>
      <w:pgSz w:w="12240" w:h="15840"/>
      <w:pgMar w:top="2369" w:right="1892" w:bottom="1134" w:left="1701"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661" w:rsidRDefault="00AB0661" w:rsidP="002F6D54">
      <w:pPr>
        <w:spacing w:after="0" w:line="240" w:lineRule="auto"/>
      </w:pPr>
      <w:r>
        <w:separator/>
      </w:r>
    </w:p>
  </w:endnote>
  <w:endnote w:type="continuationSeparator" w:id="0">
    <w:p w:rsidR="00AB0661" w:rsidRDefault="00AB0661"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Futura Bk BT">
    <w:altName w:val="Segoe UI"/>
    <w:charset w:val="00"/>
    <w:family w:val="swiss"/>
    <w:pitch w:val="variable"/>
    <w:sig w:usb0="00000001"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4AB" w:rsidRDefault="007C24AB">
    <w:pPr>
      <w:pStyle w:val="Piedepgina"/>
    </w:pPr>
  </w:p>
  <w:tbl>
    <w:tblPr>
      <w:tblStyle w:val="Tablaconcuadrcula"/>
      <w:tblW w:w="0" w:type="auto"/>
      <w:tblLook w:val="04A0" w:firstRow="1" w:lastRow="0" w:firstColumn="1" w:lastColumn="0" w:noHBand="0" w:noVBand="1"/>
    </w:tblPr>
    <w:tblGrid>
      <w:gridCol w:w="2884"/>
      <w:gridCol w:w="2879"/>
      <w:gridCol w:w="2874"/>
    </w:tblGrid>
    <w:tr w:rsidR="007C24AB" w:rsidTr="005D7C1F">
      <w:tc>
        <w:tcPr>
          <w:tcW w:w="2929" w:type="dxa"/>
          <w:shd w:val="clear" w:color="auto" w:fill="auto"/>
        </w:tcPr>
        <w:p w:rsidR="007C24AB" w:rsidRDefault="007C24AB" w:rsidP="00312BE2">
          <w:pPr>
            <w:pStyle w:val="Piedepgina"/>
          </w:pPr>
          <w:r>
            <w:t xml:space="preserve">Fecha: </w:t>
          </w:r>
          <w:r w:rsidR="00312BE2">
            <w:t>D</w:t>
          </w:r>
          <w:r w:rsidR="00A75D84">
            <w:t>iciembre</w:t>
          </w:r>
          <w:r w:rsidR="00384E66" w:rsidRPr="0000464A">
            <w:t xml:space="preserve"> </w:t>
          </w:r>
          <w:r w:rsidR="00D0108C">
            <w:t>1</w:t>
          </w:r>
          <w:r w:rsidR="00A75D84">
            <w:t>5</w:t>
          </w:r>
          <w:r w:rsidR="00384E66" w:rsidRPr="0000464A">
            <w:t xml:space="preserve"> de</w:t>
          </w:r>
          <w:r w:rsidR="00A75D84">
            <w:t xml:space="preserve"> 2023</w:t>
          </w:r>
        </w:p>
      </w:tc>
      <w:tc>
        <w:tcPr>
          <w:tcW w:w="2929" w:type="dxa"/>
          <w:shd w:val="clear" w:color="auto" w:fill="auto"/>
        </w:tcPr>
        <w:p w:rsidR="007C24AB" w:rsidRDefault="00384E66">
          <w:pPr>
            <w:pStyle w:val="Piedepgina"/>
          </w:pPr>
          <w:r>
            <w:t>No. Versión</w:t>
          </w:r>
          <w:r w:rsidRPr="00312BE2">
            <w:t xml:space="preserve">: </w:t>
          </w:r>
          <w:r w:rsidR="006D3F12" w:rsidRPr="00312BE2">
            <w:t>11</w:t>
          </w:r>
        </w:p>
      </w:tc>
      <w:tc>
        <w:tcPr>
          <w:tcW w:w="2929" w:type="dxa"/>
          <w:shd w:val="clear" w:color="auto" w:fill="auto"/>
        </w:tcPr>
        <w:p w:rsidR="007C24AB" w:rsidRDefault="00A75D84" w:rsidP="00384E66">
          <w:pPr>
            <w:pStyle w:val="Piedepgina"/>
          </w:pPr>
          <w:r>
            <w:t>MON</w:t>
          </w:r>
          <w:r w:rsidR="00384E66" w:rsidRPr="0000464A">
            <w:t>-I02</w:t>
          </w:r>
          <w:r w:rsidR="007C24AB" w:rsidRPr="0000464A">
            <w:t>-F0</w:t>
          </w:r>
          <w:r w:rsidR="00DE32F2" w:rsidRPr="0000464A">
            <w:t>2</w:t>
          </w:r>
        </w:p>
      </w:tc>
    </w:tr>
  </w:tbl>
  <w:p w:rsidR="007C24AB" w:rsidRDefault="007C24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661" w:rsidRDefault="00AB0661" w:rsidP="002F6D54">
      <w:pPr>
        <w:spacing w:after="0" w:line="240" w:lineRule="auto"/>
      </w:pPr>
      <w:r>
        <w:separator/>
      </w:r>
    </w:p>
  </w:footnote>
  <w:footnote w:type="continuationSeparator" w:id="0">
    <w:p w:rsidR="00AB0661" w:rsidRDefault="00AB0661"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581455">
    <w:pPr>
      <w:pStyle w:val="Encabezado"/>
    </w:pPr>
    <w:r>
      <w:rPr>
        <w:noProof/>
        <w:lang w:eastAsia="es-MX"/>
      </w:rPr>
      <w:drawing>
        <wp:anchor distT="0" distB="0" distL="114300" distR="114300" simplePos="0" relativeHeight="251658240" behindDoc="1" locked="0" layoutInCell="1" allowOverlap="1" wp14:anchorId="1EB0E02E" wp14:editId="02951410">
          <wp:simplePos x="0" y="0"/>
          <wp:positionH relativeFrom="margin">
            <wp:posOffset>-1080135</wp:posOffset>
          </wp:positionH>
          <wp:positionV relativeFrom="paragraph">
            <wp:posOffset>-438005</wp:posOffset>
          </wp:positionV>
          <wp:extent cx="7769558" cy="1389379"/>
          <wp:effectExtent l="0" t="0" r="3175" b="190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a:extLst>
                      <a:ext uri="{28A0092B-C50C-407E-A947-70E740481C1C}">
                        <a14:useLocalDpi xmlns:a14="http://schemas.microsoft.com/office/drawing/2010/main" val="0"/>
                      </a:ext>
                    </a:extLst>
                  </a:blip>
                  <a:stretch>
                    <a:fillRect/>
                  </a:stretch>
                </pic:blipFill>
                <pic:spPr>
                  <a:xfrm>
                    <a:off x="0" y="0"/>
                    <a:ext cx="7769558" cy="138937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30F9B"/>
    <w:multiLevelType w:val="hybridMultilevel"/>
    <w:tmpl w:val="E1AE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FD5F7B"/>
    <w:multiLevelType w:val="hybridMultilevel"/>
    <w:tmpl w:val="AB54518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0464A"/>
    <w:rsid w:val="000F26DE"/>
    <w:rsid w:val="000F3143"/>
    <w:rsid w:val="0014695A"/>
    <w:rsid w:val="001672D3"/>
    <w:rsid w:val="001B4B71"/>
    <w:rsid w:val="001C02E2"/>
    <w:rsid w:val="002B468B"/>
    <w:rsid w:val="002F3228"/>
    <w:rsid w:val="002F6D54"/>
    <w:rsid w:val="00312BE2"/>
    <w:rsid w:val="00333E1B"/>
    <w:rsid w:val="00354724"/>
    <w:rsid w:val="00357D07"/>
    <w:rsid w:val="00384E66"/>
    <w:rsid w:val="003A0992"/>
    <w:rsid w:val="00477B4C"/>
    <w:rsid w:val="004A7B09"/>
    <w:rsid w:val="004F09CE"/>
    <w:rsid w:val="00541141"/>
    <w:rsid w:val="00545303"/>
    <w:rsid w:val="00563B93"/>
    <w:rsid w:val="00570A4D"/>
    <w:rsid w:val="005769D6"/>
    <w:rsid w:val="00581455"/>
    <w:rsid w:val="00585E31"/>
    <w:rsid w:val="00597340"/>
    <w:rsid w:val="005A32EB"/>
    <w:rsid w:val="005D7C1F"/>
    <w:rsid w:val="006533E2"/>
    <w:rsid w:val="006664C0"/>
    <w:rsid w:val="00675657"/>
    <w:rsid w:val="006D3F12"/>
    <w:rsid w:val="006F5F22"/>
    <w:rsid w:val="00716EA0"/>
    <w:rsid w:val="0072109F"/>
    <w:rsid w:val="00745205"/>
    <w:rsid w:val="00753432"/>
    <w:rsid w:val="00753B5D"/>
    <w:rsid w:val="00794867"/>
    <w:rsid w:val="007A3D79"/>
    <w:rsid w:val="007C24AB"/>
    <w:rsid w:val="007F6546"/>
    <w:rsid w:val="0083769A"/>
    <w:rsid w:val="008774CE"/>
    <w:rsid w:val="008C6E47"/>
    <w:rsid w:val="008D213E"/>
    <w:rsid w:val="00926349"/>
    <w:rsid w:val="00962348"/>
    <w:rsid w:val="009A04CD"/>
    <w:rsid w:val="009A4060"/>
    <w:rsid w:val="009F55D6"/>
    <w:rsid w:val="00A61322"/>
    <w:rsid w:val="00A75D84"/>
    <w:rsid w:val="00AA2F22"/>
    <w:rsid w:val="00AB0661"/>
    <w:rsid w:val="00AC2D58"/>
    <w:rsid w:val="00B705BC"/>
    <w:rsid w:val="00B866BF"/>
    <w:rsid w:val="00B9402C"/>
    <w:rsid w:val="00BE3072"/>
    <w:rsid w:val="00C06A86"/>
    <w:rsid w:val="00C12C89"/>
    <w:rsid w:val="00CD58B2"/>
    <w:rsid w:val="00D0108C"/>
    <w:rsid w:val="00D032DF"/>
    <w:rsid w:val="00D071FA"/>
    <w:rsid w:val="00D576E8"/>
    <w:rsid w:val="00DB3A4C"/>
    <w:rsid w:val="00DB3BAF"/>
    <w:rsid w:val="00DE32F2"/>
    <w:rsid w:val="00E23442"/>
    <w:rsid w:val="00E32F26"/>
    <w:rsid w:val="00E35FF2"/>
    <w:rsid w:val="00E372DF"/>
    <w:rsid w:val="00E847C9"/>
    <w:rsid w:val="00E87F53"/>
    <w:rsid w:val="00EA1501"/>
    <w:rsid w:val="00EA251E"/>
    <w:rsid w:val="00EC31A1"/>
    <w:rsid w:val="00EF77CD"/>
    <w:rsid w:val="00F0312E"/>
    <w:rsid w:val="00F27E06"/>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A890CA"/>
  <w15:docId w15:val="{9649FA6F-D64B-4BA3-B2D9-37F6A8B77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2F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Prrafodelista">
    <w:name w:val="List Paragraph"/>
    <w:basedOn w:val="Normal"/>
    <w:uiPriority w:val="34"/>
    <w:qFormat/>
    <w:rsid w:val="009F55D6"/>
    <w:pPr>
      <w:ind w:left="720"/>
      <w:contextualSpacing/>
    </w:pPr>
    <w:rPr>
      <w:rFonts w:ascii="Calibri" w:eastAsia="Calibri" w:hAnsi="Calibri" w:cs="Times New Roman"/>
      <w:lang w:val="es-ES"/>
    </w:rPr>
  </w:style>
  <w:style w:type="table" w:styleId="Tablaconcuadrcula">
    <w:name w:val="Table Grid"/>
    <w:basedOn w:val="Tablanormal"/>
    <w:uiPriority w:val="59"/>
    <w:rsid w:val="007C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D84"/>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2</cp:revision>
  <dcterms:created xsi:type="dcterms:W3CDTF">2023-12-22T18:02:00Z</dcterms:created>
  <dcterms:modified xsi:type="dcterms:W3CDTF">2023-12-22T18:02:00Z</dcterms:modified>
</cp:coreProperties>
</file>